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E9" w:rsidRPr="006677E9" w:rsidRDefault="006677E9" w:rsidP="006677E9">
      <w:pPr>
        <w:spacing w:after="4" w:line="360" w:lineRule="auto"/>
        <w:jc w:val="both"/>
        <w:rPr>
          <w:rFonts w:ascii="Times New Roman" w:eastAsia="Times New Roman" w:hAnsi="Times New Roman"/>
          <w:color w:val="000000"/>
          <w:lang w:val="es-AR" w:eastAsia="es-AR"/>
        </w:rPr>
      </w:pPr>
    </w:p>
    <w:p w:rsidR="006677E9" w:rsidRPr="006677E9" w:rsidRDefault="006677E9" w:rsidP="006677E9">
      <w:pPr>
        <w:spacing w:after="4" w:line="360" w:lineRule="auto"/>
        <w:jc w:val="both"/>
        <w:rPr>
          <w:rFonts w:ascii="Times New Roman" w:eastAsia="Times New Roman" w:hAnsi="Times New Roman"/>
          <w:color w:val="000000"/>
          <w:lang w:val="es-AR" w:eastAsia="es-AR"/>
        </w:rPr>
      </w:pPr>
      <w:r w:rsidRPr="006677E9">
        <w:rPr>
          <w:rFonts w:ascii="Times New Roman" w:eastAsia="Times New Roman" w:hAnsi="Times New Roman"/>
          <w:color w:val="000000"/>
          <w:lang w:val="es-AR" w:eastAsia="es-AR"/>
        </w:rPr>
        <w:t>Estimado/a evaluador/a:</w:t>
      </w:r>
    </w:p>
    <w:p w:rsidR="006677E9" w:rsidRPr="006677E9" w:rsidRDefault="006677E9" w:rsidP="006677E9">
      <w:pPr>
        <w:spacing w:after="4" w:line="360" w:lineRule="auto"/>
        <w:jc w:val="both"/>
        <w:rPr>
          <w:rFonts w:ascii="Times New Roman" w:eastAsia="Times New Roman" w:hAnsi="Times New Roman"/>
          <w:color w:val="000000"/>
          <w:lang w:val="es-AR" w:eastAsia="es-AR"/>
        </w:rPr>
      </w:pPr>
    </w:p>
    <w:p w:rsidR="006677E9" w:rsidRPr="006677E9" w:rsidRDefault="006677E9" w:rsidP="006677E9">
      <w:pPr>
        <w:spacing w:after="4" w:line="360" w:lineRule="auto"/>
        <w:ind w:left="-5" w:hanging="10"/>
        <w:jc w:val="both"/>
        <w:rPr>
          <w:rFonts w:ascii="Times New Roman" w:eastAsia="Times New Roman" w:hAnsi="Times New Roman"/>
          <w:color w:val="000000"/>
          <w:lang w:val="es-AR" w:eastAsia="es-AR"/>
        </w:rPr>
      </w:pPr>
      <w:r w:rsidRPr="006677E9">
        <w:rPr>
          <w:rFonts w:ascii="Times New Roman" w:eastAsia="Times New Roman" w:hAnsi="Times New Roman"/>
          <w:color w:val="000000"/>
          <w:lang w:val="es-AR" w:eastAsia="es-AR"/>
        </w:rPr>
        <w:t xml:space="preserve">Gracias por colaborar con nosotros en la evaluación del siguiente artículo para </w:t>
      </w:r>
      <w:r w:rsidR="00764A9A">
        <w:rPr>
          <w:rFonts w:ascii="Times New Roman" w:eastAsia="Times New Roman" w:hAnsi="Times New Roman"/>
          <w:b/>
          <w:color w:val="000000"/>
          <w:lang w:val="es-AR" w:eastAsia="es-AR"/>
        </w:rPr>
        <w:t>Grado Cero. Revista de Estudios en Comunicación.</w:t>
      </w:r>
      <w:r w:rsidRPr="006677E9">
        <w:rPr>
          <w:rFonts w:ascii="Times New Roman" w:eastAsia="Times New Roman" w:hAnsi="Times New Roman"/>
          <w:color w:val="000000"/>
          <w:lang w:val="es-AR" w:eastAsia="es-AR"/>
        </w:rPr>
        <w:t xml:space="preserve"> Recuerde que usted pertenece a una comunidad de académicos, educadores y profesionales que proporcionan retroalimentación crítica y constructiva sobre los artículos de otros colegas. En compensación, los evaluadores serán certificados y nombrados dentro del Comité de </w:t>
      </w:r>
      <w:proofErr w:type="spellStart"/>
      <w:r w:rsidRPr="006677E9">
        <w:rPr>
          <w:rFonts w:ascii="Times New Roman" w:eastAsia="Times New Roman" w:hAnsi="Times New Roman"/>
          <w:color w:val="000000"/>
          <w:lang w:val="es-AR" w:eastAsia="es-AR"/>
        </w:rPr>
        <w:t>Referato</w:t>
      </w:r>
      <w:proofErr w:type="spellEnd"/>
      <w:r w:rsidRPr="006677E9">
        <w:rPr>
          <w:rFonts w:ascii="Times New Roman" w:eastAsia="Times New Roman" w:hAnsi="Times New Roman"/>
          <w:color w:val="000000"/>
          <w:lang w:val="es-AR" w:eastAsia="es-AR"/>
        </w:rPr>
        <w:t xml:space="preserve"> del volumen de la Colección donde se publique (no se mostrará quién evaluó cada artículo). </w:t>
      </w:r>
    </w:p>
    <w:p w:rsidR="00764A9A" w:rsidRDefault="00764A9A" w:rsidP="006677E9">
      <w:pPr>
        <w:spacing w:after="4" w:line="360" w:lineRule="auto"/>
        <w:ind w:left="-5" w:hanging="10"/>
        <w:jc w:val="both"/>
        <w:rPr>
          <w:rFonts w:ascii="Times New Roman" w:eastAsia="Times New Roman" w:hAnsi="Times New Roman"/>
          <w:color w:val="000000"/>
          <w:lang w:val="es-AR" w:eastAsia="es-AR"/>
        </w:rPr>
      </w:pPr>
    </w:p>
    <w:p w:rsidR="006677E9" w:rsidRPr="006677E9" w:rsidRDefault="006677E9" w:rsidP="006677E9">
      <w:pPr>
        <w:spacing w:after="4" w:line="360" w:lineRule="auto"/>
        <w:ind w:left="-5" w:hanging="10"/>
        <w:jc w:val="both"/>
        <w:rPr>
          <w:rFonts w:ascii="Times New Roman" w:eastAsia="Times New Roman" w:hAnsi="Times New Roman"/>
          <w:color w:val="000000"/>
          <w:lang w:val="es-AR" w:eastAsia="es-AR"/>
        </w:rPr>
      </w:pPr>
      <w:r w:rsidRPr="006677E9">
        <w:rPr>
          <w:rFonts w:ascii="Times New Roman" w:eastAsia="Times New Roman" w:hAnsi="Times New Roman"/>
          <w:color w:val="000000"/>
          <w:lang w:val="es-AR" w:eastAsia="es-AR"/>
        </w:rPr>
        <w:t xml:space="preserve">Por favor, no dude en contactarse con nosotros por correo electrónico si tiene dudas o preguntas sobre el proceso de evaluación. </w:t>
      </w:r>
    </w:p>
    <w:p w:rsidR="006677E9" w:rsidRPr="006677E9" w:rsidRDefault="006677E9" w:rsidP="006677E9">
      <w:pPr>
        <w:spacing w:after="4" w:line="360" w:lineRule="auto"/>
        <w:ind w:left="-5" w:hanging="10"/>
        <w:jc w:val="both"/>
        <w:rPr>
          <w:rFonts w:ascii="Times New Roman" w:eastAsia="Times New Roman" w:hAnsi="Times New Roman"/>
          <w:color w:val="000000"/>
          <w:lang w:val="es-AR" w:eastAsia="es-AR"/>
        </w:rPr>
      </w:pPr>
    </w:p>
    <w:p w:rsidR="006677E9" w:rsidRPr="006677E9" w:rsidRDefault="006677E9" w:rsidP="006677E9">
      <w:pPr>
        <w:spacing w:after="4" w:line="360" w:lineRule="auto"/>
        <w:ind w:left="-5" w:hanging="10"/>
        <w:jc w:val="both"/>
        <w:rPr>
          <w:rFonts w:ascii="Times New Roman" w:eastAsia="Times New Roman" w:hAnsi="Times New Roman"/>
          <w:color w:val="000000"/>
          <w:lang w:val="es-AR" w:eastAsia="es-AR"/>
        </w:rPr>
      </w:pPr>
      <w:r w:rsidRPr="006677E9">
        <w:rPr>
          <w:rFonts w:ascii="Times New Roman" w:eastAsia="Times New Roman" w:hAnsi="Times New Roman"/>
          <w:color w:val="000000"/>
          <w:lang w:val="es-AR" w:eastAsia="es-AR"/>
        </w:rPr>
        <w:t>Atentamente,</w:t>
      </w:r>
    </w:p>
    <w:p w:rsidR="006677E9" w:rsidRPr="006677E9" w:rsidRDefault="006677E9" w:rsidP="006677E9">
      <w:pPr>
        <w:spacing w:after="4" w:line="248" w:lineRule="auto"/>
        <w:ind w:left="-5" w:hanging="10"/>
        <w:jc w:val="both"/>
        <w:rPr>
          <w:rFonts w:ascii="Times New Roman" w:eastAsia="Times New Roman" w:hAnsi="Times New Roman"/>
          <w:color w:val="000000"/>
          <w:lang w:val="es-AR" w:eastAsia="es-AR"/>
        </w:rPr>
      </w:pPr>
    </w:p>
    <w:p w:rsidR="006677E9" w:rsidRPr="006677E9" w:rsidRDefault="006677E9" w:rsidP="006677E9">
      <w:pPr>
        <w:spacing w:after="4" w:line="248" w:lineRule="auto"/>
        <w:ind w:left="-5" w:hanging="10"/>
        <w:jc w:val="both"/>
        <w:rPr>
          <w:rFonts w:ascii="Times New Roman" w:eastAsia="Times New Roman" w:hAnsi="Times New Roman"/>
          <w:color w:val="000000"/>
          <w:lang w:val="es-AR" w:eastAsia="es-AR"/>
        </w:rPr>
      </w:pPr>
    </w:p>
    <w:p w:rsidR="006677E9" w:rsidRPr="006677E9" w:rsidRDefault="002D48AE" w:rsidP="006677E9">
      <w:pPr>
        <w:spacing w:after="160" w:line="259" w:lineRule="auto"/>
        <w:rPr>
          <w:rFonts w:ascii="Times New Roman" w:eastAsia="Times New Roman" w:hAnsi="Times New Roman"/>
          <w:color w:val="000000"/>
          <w:lang w:val="es-AR" w:eastAsia="es-AR"/>
        </w:rPr>
      </w:pPr>
      <w:r w:rsidRPr="00764A9A">
        <w:rPr>
          <w:rFonts w:ascii="Times New Roman" w:eastAsia="Times New Roman" w:hAnsi="Times New Roman"/>
          <w:noProof/>
          <w:color w:val="000000"/>
          <w:lang w:val="es-AR" w:eastAsia="es-AR"/>
        </w:rPr>
        <w:drawing>
          <wp:inline distT="0" distB="0" distL="0" distR="0" wp14:anchorId="52FB4300" wp14:editId="0C4626CD">
            <wp:extent cx="3903345" cy="1378585"/>
            <wp:effectExtent l="0" t="0" r="1905" b="0"/>
            <wp:docPr id="2" name="Imagen 2" descr="C:\Users\cmariscal\AppData\Local\Microsoft\Windows\Temporary Internet Files\Content.Outlook\ALCR8CHS\cmaris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riscal\AppData\Local\Microsoft\Windows\Temporary Internet Files\Content.Outlook\ALCR8CHS\cmarisca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34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7E9" w:rsidRPr="006677E9">
        <w:rPr>
          <w:rFonts w:ascii="Times New Roman" w:eastAsia="Times New Roman" w:hAnsi="Times New Roman"/>
          <w:color w:val="000000"/>
          <w:lang w:val="es-AR" w:eastAsia="es-AR"/>
        </w:rPr>
        <w:br w:type="page"/>
      </w:r>
    </w:p>
    <w:p w:rsidR="006677E9" w:rsidRPr="00764A9A" w:rsidRDefault="005425D0" w:rsidP="005425D0">
      <w:pPr>
        <w:spacing w:after="4" w:line="248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es-AR" w:eastAsia="es-AR"/>
        </w:rPr>
      </w:pPr>
      <w:r w:rsidRPr="00764A9A">
        <w:rPr>
          <w:rFonts w:ascii="Times New Roman" w:eastAsia="Times New Roman" w:hAnsi="Times New Roman"/>
          <w:b/>
          <w:color w:val="000000"/>
          <w:sz w:val="32"/>
          <w:szCs w:val="32"/>
          <w:lang w:val="es-AR" w:eastAsia="es-AR"/>
        </w:rPr>
        <w:lastRenderedPageBreak/>
        <w:t>Formulario de revisión</w:t>
      </w:r>
    </w:p>
    <w:p w:rsidR="005425D0" w:rsidRPr="00764A9A" w:rsidRDefault="005425D0" w:rsidP="005425D0">
      <w:pPr>
        <w:spacing w:after="4" w:line="248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es-AR" w:eastAsia="es-AR"/>
        </w:rPr>
      </w:pPr>
    </w:p>
    <w:p w:rsidR="005425D0" w:rsidRPr="006677E9" w:rsidRDefault="005425D0" w:rsidP="005425D0">
      <w:pPr>
        <w:spacing w:after="4" w:line="248" w:lineRule="auto"/>
        <w:jc w:val="center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6677E9" w:rsidRPr="006677E9" w:rsidRDefault="006677E9" w:rsidP="005425D0">
      <w:pPr>
        <w:spacing w:after="4" w:line="248" w:lineRule="auto"/>
        <w:ind w:left="-5" w:firstLine="572"/>
        <w:jc w:val="both"/>
        <w:rPr>
          <w:rFonts w:ascii="Times New Roman" w:eastAsia="Calibri" w:hAnsi="Times New Roman"/>
          <w:color w:val="000000"/>
          <w:lang w:val="es-AR" w:eastAsia="es-AR"/>
        </w:rPr>
      </w:pPr>
      <w:r w:rsidRPr="006677E9">
        <w:rPr>
          <w:rFonts w:ascii="Times New Roman" w:eastAsia="Times New Roman" w:hAnsi="Times New Roman"/>
          <w:color w:val="000000"/>
          <w:lang w:val="es-AR" w:eastAsia="es-AR"/>
        </w:rPr>
        <w:t xml:space="preserve">Los comentarios y puntos de vista expresados en este documento son indicadores del estándar de calidad del contenido de la publicación. Sus sugerencias resultarán de gran ayuda para el autor y los editores, por lo que se pide una evaluación objetiva, puntual e imparcial, marcando una sola opción de las casillas en cada uno de los incisos, así como, los comentarios respectivos en cada caso. </w:t>
      </w:r>
    </w:p>
    <w:p w:rsidR="002D48AE" w:rsidRPr="00764A9A" w:rsidRDefault="002D48AE" w:rsidP="005425D0">
      <w:pPr>
        <w:spacing w:after="4" w:line="248" w:lineRule="auto"/>
        <w:jc w:val="both"/>
        <w:rPr>
          <w:rFonts w:ascii="Times New Roman" w:eastAsia="Times New Roman" w:hAnsi="Times New Roman"/>
          <w:color w:val="000000"/>
          <w:lang w:val="es-AR" w:eastAsia="es-AR"/>
        </w:rPr>
      </w:pPr>
    </w:p>
    <w:p w:rsidR="002D48AE" w:rsidRPr="006677E9" w:rsidRDefault="002D48AE" w:rsidP="009B1FA2">
      <w:pPr>
        <w:spacing w:after="4" w:line="248" w:lineRule="auto"/>
        <w:ind w:left="-5"/>
        <w:jc w:val="both"/>
        <w:rPr>
          <w:rFonts w:ascii="Times New Roman" w:eastAsia="Calibri" w:hAnsi="Times New Roman"/>
          <w:color w:val="000000"/>
          <w:lang w:val="es-AR" w:eastAsia="es-AR"/>
        </w:rPr>
      </w:pPr>
      <w:r w:rsidRPr="00764A9A">
        <w:rPr>
          <w:rFonts w:ascii="Times New Roman" w:eastAsia="Times New Roman" w:hAnsi="Times New Roman"/>
          <w:color w:val="000000"/>
          <w:lang w:val="es-AR" w:eastAsia="es-AR"/>
        </w:rPr>
        <w:t>A los efectos de orientar el trabajo de evaluación,</w:t>
      </w:r>
      <w:r w:rsidR="009B1FA2" w:rsidRPr="00764A9A">
        <w:rPr>
          <w:rFonts w:ascii="Times New Roman" w:eastAsia="Times New Roman" w:hAnsi="Times New Roman"/>
          <w:color w:val="000000"/>
          <w:lang w:val="es-AR" w:eastAsia="es-AR"/>
        </w:rPr>
        <w:t xml:space="preserve"> </w:t>
      </w:r>
      <w:r w:rsidRPr="00764A9A">
        <w:rPr>
          <w:rFonts w:ascii="Times New Roman" w:eastAsia="Times New Roman" w:hAnsi="Times New Roman"/>
          <w:color w:val="000000"/>
          <w:lang w:val="es-AR" w:eastAsia="es-AR"/>
        </w:rPr>
        <w:t xml:space="preserve">el Comité editorial de Grado Cero ha elaborado la siguiente tabla en donde se consignan los puntajes mínimos que debe cumplir un artículo para ser publicable. </w:t>
      </w:r>
    </w:p>
    <w:p w:rsidR="006677E9" w:rsidRPr="00764A9A" w:rsidRDefault="006677E9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  <w:r w:rsidRPr="006677E9">
        <w:rPr>
          <w:rFonts w:ascii="Times New Roman" w:eastAsia="Times New Roman" w:hAnsi="Times New Roman"/>
          <w:color w:val="000000"/>
          <w:lang w:val="es-AR" w:eastAsia="es-AR"/>
        </w:rPr>
        <w:t xml:space="preserve"> </w:t>
      </w:r>
    </w:p>
    <w:tbl>
      <w:tblPr>
        <w:tblpPr w:leftFromText="141" w:rightFromText="141" w:vertAnchor="text" w:horzAnchor="margin" w:tblpXSpec="center" w:tblpY="57"/>
        <w:tblW w:w="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40"/>
      </w:tblGrid>
      <w:tr w:rsidR="00764A9A" w:rsidRPr="00764A9A" w:rsidTr="00764A9A">
        <w:trPr>
          <w:trHeight w:val="9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4A9A" w:rsidRPr="00764A9A" w:rsidRDefault="00764A9A" w:rsidP="00764A9A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Trabajo publicable sin modificaciones o con optativas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4A9A" w:rsidRPr="00764A9A" w:rsidRDefault="00764A9A" w:rsidP="00764A9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de 55 a 38</w:t>
            </w:r>
          </w:p>
        </w:tc>
      </w:tr>
      <w:tr w:rsidR="00764A9A" w:rsidRPr="00764A9A" w:rsidTr="00764A9A">
        <w:trPr>
          <w:trHeight w:val="9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4A9A" w:rsidRPr="00764A9A" w:rsidRDefault="00764A9A" w:rsidP="00764A9A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Trabajo publicable con modificaciones obligatorias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4A9A" w:rsidRPr="00764A9A" w:rsidRDefault="00764A9A" w:rsidP="00764A9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37 a 33</w:t>
            </w:r>
          </w:p>
        </w:tc>
      </w:tr>
      <w:tr w:rsidR="00764A9A" w:rsidRPr="00764A9A" w:rsidTr="00764A9A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9A" w:rsidRPr="00764A9A" w:rsidRDefault="00764A9A" w:rsidP="00764A9A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Trabajo no publicable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9A" w:rsidRPr="00764A9A" w:rsidRDefault="00764A9A" w:rsidP="00764A9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menos de 33</w:t>
            </w:r>
          </w:p>
        </w:tc>
      </w:tr>
      <w:tr w:rsidR="00764A9A" w:rsidRPr="00764A9A" w:rsidTr="00764A9A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4A9A" w:rsidRPr="00764A9A" w:rsidRDefault="00764A9A" w:rsidP="00764A9A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Puntaje mínimo para trabajo publicable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9A" w:rsidRPr="00764A9A" w:rsidRDefault="00764A9A" w:rsidP="00764A9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38</w:t>
            </w:r>
          </w:p>
        </w:tc>
      </w:tr>
    </w:tbl>
    <w:p w:rsidR="002D48AE" w:rsidRPr="00764A9A" w:rsidRDefault="002D48AE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2D48AE" w:rsidRPr="00764A9A" w:rsidRDefault="002D48AE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2D48AE" w:rsidRPr="00764A9A" w:rsidRDefault="002D48AE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2D48AE" w:rsidRPr="00764A9A" w:rsidRDefault="002D48AE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2D48AE" w:rsidRPr="00764A9A" w:rsidRDefault="002D48AE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2D48AE" w:rsidRPr="00764A9A" w:rsidRDefault="002D48AE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2D48AE" w:rsidRPr="00764A9A" w:rsidRDefault="002D48AE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5425D0" w:rsidRPr="00764A9A" w:rsidRDefault="005425D0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5425D0" w:rsidRPr="00764A9A" w:rsidRDefault="005425D0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5425D0" w:rsidRPr="00764A9A" w:rsidRDefault="005425D0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5425D0" w:rsidRPr="00764A9A" w:rsidRDefault="005425D0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5425D0" w:rsidRPr="00764A9A" w:rsidRDefault="005425D0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5425D0" w:rsidRPr="00764A9A" w:rsidRDefault="00764A9A" w:rsidP="005425D0">
      <w:pPr>
        <w:spacing w:line="259" w:lineRule="auto"/>
        <w:jc w:val="both"/>
        <w:rPr>
          <w:rFonts w:ascii="Times New Roman" w:eastAsia="Times New Roman" w:hAnsi="Times New Roman"/>
          <w:b/>
          <w:color w:val="000000"/>
          <w:lang w:val="es-AR" w:eastAsia="es-AR"/>
        </w:rPr>
      </w:pPr>
      <w:r w:rsidRPr="00764A9A">
        <w:rPr>
          <w:rFonts w:ascii="Times New Roman" w:eastAsia="Times New Roman" w:hAnsi="Times New Roman"/>
          <w:b/>
          <w:color w:val="000000"/>
          <w:lang w:val="es-AR" w:eastAsia="es-AR"/>
        </w:rPr>
        <w:t xml:space="preserve">IMPORTANTE: </w:t>
      </w:r>
      <w:r w:rsidR="005425D0" w:rsidRPr="00764A9A">
        <w:rPr>
          <w:rFonts w:ascii="Times New Roman" w:eastAsia="Times New Roman" w:hAnsi="Times New Roman"/>
          <w:b/>
          <w:color w:val="000000"/>
          <w:lang w:val="es-AR" w:eastAsia="es-AR"/>
        </w:rPr>
        <w:t>En los casos en lo</w:t>
      </w:r>
      <w:r>
        <w:rPr>
          <w:rFonts w:ascii="Times New Roman" w:eastAsia="Times New Roman" w:hAnsi="Times New Roman"/>
          <w:b/>
          <w:color w:val="000000"/>
          <w:lang w:val="es-AR" w:eastAsia="es-AR"/>
        </w:rPr>
        <w:t>s que el/la revisor/a considere</w:t>
      </w:r>
      <w:r w:rsidR="005425D0" w:rsidRPr="00764A9A">
        <w:rPr>
          <w:rFonts w:ascii="Times New Roman" w:eastAsia="Times New Roman" w:hAnsi="Times New Roman"/>
          <w:b/>
          <w:color w:val="000000"/>
          <w:lang w:val="es-AR" w:eastAsia="es-AR"/>
        </w:rPr>
        <w:t xml:space="preserve"> necesario la realización de modificaciones obligatorias, la revisión del articulo modificado por el/la autor/a será realizada por el Comité Editorial de Grado </w:t>
      </w:r>
      <w:r>
        <w:rPr>
          <w:rFonts w:ascii="Times New Roman" w:eastAsia="Times New Roman" w:hAnsi="Times New Roman"/>
          <w:b/>
          <w:color w:val="000000"/>
          <w:lang w:val="es-AR" w:eastAsia="es-AR"/>
        </w:rPr>
        <w:t>C</w:t>
      </w:r>
      <w:r w:rsidR="005425D0" w:rsidRPr="00764A9A">
        <w:rPr>
          <w:rFonts w:ascii="Times New Roman" w:eastAsia="Times New Roman" w:hAnsi="Times New Roman"/>
          <w:b/>
          <w:color w:val="000000"/>
          <w:lang w:val="es-AR" w:eastAsia="es-AR"/>
        </w:rPr>
        <w:t xml:space="preserve">ero. </w:t>
      </w:r>
    </w:p>
    <w:p w:rsidR="005425D0" w:rsidRPr="00764A9A" w:rsidRDefault="005425D0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5425D0" w:rsidRPr="00764A9A" w:rsidRDefault="005425D0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5425D0" w:rsidRPr="00764A9A" w:rsidRDefault="005425D0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764A9A" w:rsidRPr="00764A9A" w:rsidRDefault="00764A9A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764A9A" w:rsidRPr="00764A9A" w:rsidRDefault="00764A9A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764A9A" w:rsidRPr="00764A9A" w:rsidRDefault="00764A9A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764A9A" w:rsidRPr="00764A9A" w:rsidRDefault="00764A9A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764A9A" w:rsidRDefault="00764A9A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764A9A" w:rsidRDefault="00764A9A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764A9A" w:rsidRPr="00764A9A" w:rsidRDefault="00764A9A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764A9A" w:rsidRPr="00764A9A" w:rsidRDefault="00764A9A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5425D0" w:rsidRPr="008A2401" w:rsidRDefault="008A2401" w:rsidP="008A2401">
      <w:pPr>
        <w:spacing w:line="259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es-AR" w:eastAsia="es-AR"/>
        </w:rPr>
      </w:pPr>
      <w:bookmarkStart w:id="0" w:name="_GoBack"/>
      <w:r w:rsidRPr="008A2401">
        <w:rPr>
          <w:rFonts w:ascii="Times New Roman" w:eastAsia="Times New Roman" w:hAnsi="Times New Roman"/>
          <w:b/>
          <w:color w:val="000000"/>
          <w:sz w:val="28"/>
          <w:szCs w:val="28"/>
          <w:lang w:val="es-AR" w:eastAsia="es-AR"/>
        </w:rPr>
        <w:lastRenderedPageBreak/>
        <w:t>INSTRUCCIONES</w:t>
      </w:r>
    </w:p>
    <w:bookmarkEnd w:id="0"/>
    <w:p w:rsidR="005425D0" w:rsidRPr="00764A9A" w:rsidRDefault="005425D0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p w:rsidR="005425D0" w:rsidRPr="00764A9A" w:rsidRDefault="005425D0" w:rsidP="00764A9A">
      <w:pPr>
        <w:spacing w:line="259" w:lineRule="auto"/>
        <w:ind w:firstLine="567"/>
        <w:jc w:val="both"/>
        <w:rPr>
          <w:rFonts w:ascii="Times New Roman" w:eastAsia="Times New Roman" w:hAnsi="Times New Roman"/>
          <w:color w:val="000000"/>
          <w:lang w:val="es-AR" w:eastAsia="es-AR"/>
        </w:rPr>
      </w:pPr>
      <w:r w:rsidRPr="006677E9">
        <w:rPr>
          <w:rFonts w:ascii="Times New Roman" w:eastAsia="Times New Roman" w:hAnsi="Times New Roman"/>
          <w:color w:val="000000"/>
          <w:lang w:val="es-AR" w:eastAsia="es-AR"/>
        </w:rPr>
        <w:t xml:space="preserve">Por favor ESCRIBA UNA “X” en la casilla de puntaje en cada una de las opciones, asignando los valores de </w:t>
      </w:r>
      <w:r w:rsidRPr="006677E9">
        <w:rPr>
          <w:rFonts w:ascii="Times New Roman" w:eastAsia="Times New Roman" w:hAnsi="Times New Roman"/>
          <w:b/>
          <w:color w:val="000000"/>
          <w:lang w:val="es-AR" w:eastAsia="es-AR"/>
        </w:rPr>
        <w:t xml:space="preserve">5 puntos (máximo) a 1 punto (mínimo) </w:t>
      </w:r>
      <w:r w:rsidRPr="006677E9">
        <w:rPr>
          <w:rFonts w:ascii="Times New Roman" w:eastAsia="Times New Roman" w:hAnsi="Times New Roman"/>
          <w:color w:val="000000"/>
          <w:lang w:val="es-AR" w:eastAsia="es-AR"/>
        </w:rPr>
        <w:t xml:space="preserve"> según lo considere. Inmediatamente después se encuentra un recuadro donde el/la evaluador/a podrá incluir las observaciones que considere necesarias. Al finalizar, luego de un espacio para consideraciones adicionales, el/la revisor/a marcará su decisión final.</w:t>
      </w:r>
    </w:p>
    <w:p w:rsidR="005425D0" w:rsidRPr="00764A9A" w:rsidRDefault="005425D0" w:rsidP="00764A9A">
      <w:pPr>
        <w:spacing w:line="259" w:lineRule="auto"/>
        <w:jc w:val="both"/>
        <w:rPr>
          <w:rFonts w:ascii="Times New Roman" w:eastAsia="Times New Roman" w:hAnsi="Times New Roman"/>
          <w:color w:val="000000"/>
          <w:lang w:val="es-AR" w:eastAsia="es-AR"/>
        </w:rPr>
      </w:pPr>
    </w:p>
    <w:p w:rsidR="005425D0" w:rsidRPr="00764A9A" w:rsidRDefault="005425D0" w:rsidP="00764A9A">
      <w:pPr>
        <w:spacing w:line="259" w:lineRule="auto"/>
        <w:jc w:val="both"/>
        <w:rPr>
          <w:rFonts w:ascii="Times New Roman" w:eastAsia="Times New Roman" w:hAnsi="Times New Roman"/>
          <w:color w:val="000000"/>
          <w:lang w:val="es-AR" w:eastAsia="es-AR"/>
        </w:rPr>
      </w:pPr>
    </w:p>
    <w:p w:rsidR="006677E9" w:rsidRPr="006677E9" w:rsidRDefault="006677E9" w:rsidP="00764A9A">
      <w:pPr>
        <w:spacing w:line="259" w:lineRule="auto"/>
        <w:ind w:right="15"/>
        <w:jc w:val="both"/>
        <w:rPr>
          <w:rFonts w:ascii="Times New Roman" w:eastAsia="Times New Roman" w:hAnsi="Times New Roman"/>
          <w:b/>
          <w:color w:val="000000"/>
          <w:lang w:val="es-AR" w:eastAsia="es-AR"/>
        </w:rPr>
      </w:pPr>
      <w:r w:rsidRPr="006677E9">
        <w:rPr>
          <w:rFonts w:ascii="Times New Roman" w:eastAsia="Times New Roman" w:hAnsi="Times New Roman"/>
          <w:b/>
          <w:color w:val="000000"/>
          <w:lang w:val="es-AR" w:eastAsia="es-AR"/>
        </w:rPr>
        <w:t>Texto y su estructura</w:t>
      </w:r>
    </w:p>
    <w:p w:rsidR="006677E9" w:rsidRPr="006677E9" w:rsidRDefault="006677E9" w:rsidP="00764A9A">
      <w:pPr>
        <w:spacing w:line="259" w:lineRule="auto"/>
        <w:ind w:left="10" w:right="15" w:hanging="10"/>
        <w:jc w:val="both"/>
        <w:rPr>
          <w:rFonts w:ascii="Times New Roman" w:eastAsia="Calibri" w:hAnsi="Times New Roman"/>
          <w:color w:val="000000"/>
          <w:lang w:val="es-AR" w:eastAsia="es-AR"/>
        </w:rPr>
      </w:pPr>
      <w:r w:rsidRPr="006677E9">
        <w:rPr>
          <w:rFonts w:ascii="Times New Roman" w:eastAsia="Times New Roman" w:hAnsi="Times New Roman"/>
          <w:color w:val="000000"/>
          <w:lang w:val="es-AR" w:eastAsia="es-AR"/>
        </w:rPr>
        <w:t>La evaluación debe considerar los siguientes aspectos relativos al texto.</w:t>
      </w:r>
    </w:p>
    <w:p w:rsidR="006677E9" w:rsidRPr="006677E9" w:rsidRDefault="006677E9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  <w:r w:rsidRPr="006677E9">
        <w:rPr>
          <w:rFonts w:ascii="Times New Roman" w:eastAsia="Times New Roman" w:hAnsi="Times New Roman"/>
          <w:color w:val="000000"/>
          <w:lang w:val="es-AR" w:eastAsia="es-AR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05"/>
        <w:gridCol w:w="1489"/>
        <w:gridCol w:w="1490"/>
        <w:gridCol w:w="1490"/>
        <w:gridCol w:w="1490"/>
        <w:gridCol w:w="1490"/>
      </w:tblGrid>
      <w:tr w:rsidR="006677E9" w:rsidRPr="006677E9" w:rsidTr="009E735C">
        <w:tc>
          <w:tcPr>
            <w:tcW w:w="1647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1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2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3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4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5</w:t>
            </w:r>
          </w:p>
        </w:tc>
      </w:tr>
      <w:tr w:rsidR="006677E9" w:rsidRPr="006677E9" w:rsidTr="009E735C">
        <w:tc>
          <w:tcPr>
            <w:tcW w:w="1647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Claridad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</w:tr>
      <w:tr w:rsidR="006677E9" w:rsidRPr="006677E9" w:rsidTr="009E735C">
        <w:tc>
          <w:tcPr>
            <w:tcW w:w="1647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Redacción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</w:tr>
      <w:tr w:rsidR="006677E9" w:rsidRPr="006677E9" w:rsidTr="009E735C">
        <w:tc>
          <w:tcPr>
            <w:tcW w:w="1647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lang w:val="es-AR" w:eastAsia="es-AR"/>
              </w:rPr>
              <w:t>Coherencia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</w:tr>
      <w:tr w:rsidR="006677E9" w:rsidRPr="006677E9" w:rsidTr="009E735C">
        <w:tc>
          <w:tcPr>
            <w:tcW w:w="1647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 xml:space="preserve">Estilo académico 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</w:tr>
      <w:tr w:rsidR="006677E9" w:rsidRPr="006677E9" w:rsidTr="009E735C">
        <w:tc>
          <w:tcPr>
            <w:tcW w:w="1647" w:type="dxa"/>
          </w:tcPr>
          <w:p w:rsidR="006677E9" w:rsidRPr="006677E9" w:rsidRDefault="006677E9" w:rsidP="006677E9">
            <w:pPr>
              <w:ind w:right="-129"/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Estructura (subtítulos, apartados, etc.)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</w:tr>
    </w:tbl>
    <w:p w:rsidR="006677E9" w:rsidRPr="006677E9" w:rsidRDefault="006677E9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6677E9" w:rsidRPr="006677E9" w:rsidTr="002D48AE">
        <w:trPr>
          <w:trHeight w:val="430"/>
        </w:trPr>
        <w:tc>
          <w:tcPr>
            <w:tcW w:w="9054" w:type="dxa"/>
          </w:tcPr>
          <w:p w:rsidR="006677E9" w:rsidRPr="006677E9" w:rsidRDefault="00764A9A" w:rsidP="006677E9">
            <w:pPr>
              <w:rPr>
                <w:rFonts w:ascii="Times New Roman" w:eastAsia="Calibri" w:hAnsi="Times New Roman"/>
                <w:lang w:val="es-AR" w:eastAsia="es-AR"/>
              </w:rPr>
            </w:pPr>
            <w:r w:rsidRPr="00764A9A">
              <w:rPr>
                <w:rFonts w:ascii="Times New Roman" w:eastAsia="Calibri" w:hAnsi="Times New Roman"/>
                <w:lang w:val="es-AR" w:eastAsia="es-AR"/>
              </w:rPr>
              <w:t xml:space="preserve">Sugerencia de modificaciones </w:t>
            </w:r>
            <w:r w:rsidR="006677E9" w:rsidRPr="006677E9">
              <w:rPr>
                <w:rFonts w:ascii="Times New Roman" w:eastAsia="Calibri" w:hAnsi="Times New Roman"/>
                <w:lang w:val="es-AR" w:eastAsia="es-AR"/>
              </w:rPr>
              <w:t xml:space="preserve"> (máximo 10 líneas)</w:t>
            </w:r>
          </w:p>
        </w:tc>
      </w:tr>
      <w:tr w:rsidR="006677E9" w:rsidRPr="006677E9" w:rsidTr="002D48AE">
        <w:trPr>
          <w:trHeight w:val="3475"/>
        </w:trPr>
        <w:tc>
          <w:tcPr>
            <w:tcW w:w="9054" w:type="dxa"/>
          </w:tcPr>
          <w:p w:rsidR="006677E9" w:rsidRPr="006677E9" w:rsidRDefault="006677E9" w:rsidP="006677E9">
            <w:pPr>
              <w:rPr>
                <w:rFonts w:ascii="Times New Roman" w:eastAsia="Calibri" w:hAnsi="Times New Roman"/>
                <w:lang w:val="es-AR" w:eastAsia="es-AR"/>
              </w:rPr>
            </w:pPr>
          </w:p>
        </w:tc>
      </w:tr>
    </w:tbl>
    <w:p w:rsidR="006677E9" w:rsidRPr="006677E9" w:rsidRDefault="006677E9" w:rsidP="006677E9">
      <w:pPr>
        <w:spacing w:line="259" w:lineRule="auto"/>
        <w:rPr>
          <w:rFonts w:ascii="Times New Roman" w:eastAsia="Calibri" w:hAnsi="Times New Roman"/>
          <w:color w:val="000000"/>
          <w:lang w:val="es-AR" w:eastAsia="es-AR"/>
        </w:rPr>
      </w:pPr>
    </w:p>
    <w:p w:rsidR="00764A9A" w:rsidRDefault="00764A9A">
      <w:pPr>
        <w:spacing w:after="200" w:line="276" w:lineRule="auto"/>
        <w:rPr>
          <w:rFonts w:ascii="Times New Roman" w:eastAsia="Times New Roman" w:hAnsi="Times New Roman"/>
          <w:color w:val="000000"/>
          <w:lang w:val="es-AR" w:eastAsia="es-AR"/>
        </w:rPr>
      </w:pPr>
      <w:r>
        <w:rPr>
          <w:rFonts w:ascii="Times New Roman" w:eastAsia="Times New Roman" w:hAnsi="Times New Roman"/>
          <w:color w:val="000000"/>
          <w:lang w:val="es-AR" w:eastAsia="es-AR"/>
        </w:rPr>
        <w:br w:type="page"/>
      </w:r>
    </w:p>
    <w:p w:rsidR="006677E9" w:rsidRPr="006677E9" w:rsidRDefault="006677E9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  <w:r w:rsidRPr="006677E9">
        <w:rPr>
          <w:rFonts w:ascii="Times New Roman" w:eastAsia="Times New Roman" w:hAnsi="Times New Roman"/>
          <w:b/>
          <w:color w:val="000000"/>
          <w:lang w:val="es-AR" w:eastAsia="es-AR"/>
        </w:rPr>
        <w:lastRenderedPageBreak/>
        <w:t>Originalidad, relevancia y pertinencia</w:t>
      </w:r>
    </w:p>
    <w:p w:rsidR="006677E9" w:rsidRPr="006677E9" w:rsidRDefault="006677E9" w:rsidP="006677E9">
      <w:pPr>
        <w:spacing w:line="259" w:lineRule="auto"/>
        <w:rPr>
          <w:rFonts w:ascii="Times New Roman" w:eastAsia="Calibri" w:hAnsi="Times New Roman"/>
          <w:color w:val="000000"/>
          <w:lang w:val="es-AR" w:eastAsia="es-AR"/>
        </w:rPr>
      </w:pPr>
      <w:r w:rsidRPr="006677E9">
        <w:rPr>
          <w:rFonts w:ascii="Times New Roman" w:eastAsia="Calibri" w:hAnsi="Times New Roman"/>
          <w:color w:val="000000"/>
          <w:lang w:val="es-AR" w:eastAsia="es-AR"/>
        </w:rPr>
        <w:t xml:space="preserve">La evaluación debe considerar la originalidad, relevancia y pertinencia de la discusión propuesta en el texto, su enfoque, su metodología y sus reflexiones, siempre desde el punto de vista del campo </w:t>
      </w:r>
      <w:r w:rsidRPr="006677E9">
        <w:rPr>
          <w:rFonts w:ascii="Times New Roman" w:eastAsia="Times New Roman" w:hAnsi="Times New Roman"/>
          <w:color w:val="000000"/>
          <w:lang w:val="es-AR" w:eastAsia="es-AR"/>
        </w:rPr>
        <w:t>de conocimientos</w:t>
      </w:r>
      <w:r w:rsidRPr="006677E9">
        <w:rPr>
          <w:rFonts w:ascii="Times New Roman" w:eastAsia="Calibri" w:hAnsi="Times New Roman"/>
          <w:color w:val="000000"/>
          <w:lang w:val="es-AR" w:eastAsia="es-AR"/>
        </w:rPr>
        <w:t xml:space="preserve"> de la Comunicación.</w:t>
      </w:r>
    </w:p>
    <w:p w:rsidR="006677E9" w:rsidRPr="006677E9" w:rsidRDefault="006677E9" w:rsidP="006677E9">
      <w:pPr>
        <w:spacing w:after="4" w:line="248" w:lineRule="auto"/>
        <w:ind w:left="-5" w:hanging="10"/>
        <w:jc w:val="both"/>
        <w:rPr>
          <w:rFonts w:ascii="Times New Roman" w:eastAsia="Times New Roman" w:hAnsi="Times New Roman"/>
          <w:color w:val="000000"/>
          <w:lang w:val="es-AR" w:eastAsia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4"/>
        <w:gridCol w:w="1482"/>
        <w:gridCol w:w="1482"/>
        <w:gridCol w:w="1482"/>
        <w:gridCol w:w="1482"/>
        <w:gridCol w:w="1482"/>
      </w:tblGrid>
      <w:tr w:rsidR="006677E9" w:rsidRPr="006677E9" w:rsidTr="009E735C">
        <w:tc>
          <w:tcPr>
            <w:tcW w:w="1647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1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2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3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4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5</w:t>
            </w:r>
          </w:p>
        </w:tc>
      </w:tr>
      <w:tr w:rsidR="006677E9" w:rsidRPr="006677E9" w:rsidTr="009E735C">
        <w:tc>
          <w:tcPr>
            <w:tcW w:w="1647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La discusión planteada es original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</w:tr>
      <w:tr w:rsidR="006677E9" w:rsidRPr="006677E9" w:rsidTr="009E735C">
        <w:tc>
          <w:tcPr>
            <w:tcW w:w="1647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La discusión propuesta es relevante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</w:tr>
      <w:tr w:rsidR="006677E9" w:rsidRPr="006677E9" w:rsidTr="009E735C">
        <w:tc>
          <w:tcPr>
            <w:tcW w:w="1647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La temática es pertinente al campo de la Comunicación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</w:tr>
      <w:tr w:rsidR="006677E9" w:rsidRPr="006677E9" w:rsidTr="009E735C">
        <w:tc>
          <w:tcPr>
            <w:tcW w:w="1647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La temática es actual y sus debates poseen vigencia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</w:tr>
    </w:tbl>
    <w:p w:rsidR="006677E9" w:rsidRPr="006677E9" w:rsidRDefault="006677E9" w:rsidP="006677E9">
      <w:pPr>
        <w:spacing w:after="4" w:line="248" w:lineRule="auto"/>
        <w:ind w:left="-5" w:hanging="10"/>
        <w:jc w:val="both"/>
        <w:rPr>
          <w:rFonts w:ascii="Times New Roman" w:eastAsia="Times New Roman" w:hAnsi="Times New Roman"/>
          <w:color w:val="000000"/>
          <w:lang w:val="es-AR" w:eastAsia="es-AR"/>
        </w:rPr>
      </w:pP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9204"/>
      </w:tblGrid>
      <w:tr w:rsidR="006677E9" w:rsidRPr="006677E9" w:rsidTr="00764A9A">
        <w:trPr>
          <w:trHeight w:val="608"/>
        </w:trPr>
        <w:tc>
          <w:tcPr>
            <w:tcW w:w="9204" w:type="dxa"/>
          </w:tcPr>
          <w:p w:rsidR="006677E9" w:rsidRPr="006677E9" w:rsidRDefault="00764A9A" w:rsidP="006677E9">
            <w:pPr>
              <w:rPr>
                <w:rFonts w:ascii="Times New Roman" w:eastAsia="Calibri" w:hAnsi="Times New Roman"/>
                <w:lang w:val="es-AR" w:eastAsia="es-AR"/>
              </w:rPr>
            </w:pPr>
            <w:r w:rsidRPr="00764A9A">
              <w:rPr>
                <w:rFonts w:ascii="Times New Roman" w:eastAsia="Calibri" w:hAnsi="Times New Roman"/>
                <w:lang w:val="es-AR" w:eastAsia="es-AR"/>
              </w:rPr>
              <w:t xml:space="preserve">Sugerencia de modificaciones </w:t>
            </w:r>
            <w:r w:rsidRPr="006677E9">
              <w:rPr>
                <w:rFonts w:ascii="Times New Roman" w:eastAsia="Calibri" w:hAnsi="Times New Roman"/>
                <w:lang w:val="es-AR" w:eastAsia="es-AR"/>
              </w:rPr>
              <w:t xml:space="preserve"> </w:t>
            </w:r>
            <w:r w:rsidR="006677E9" w:rsidRPr="006677E9">
              <w:rPr>
                <w:rFonts w:ascii="Times New Roman" w:eastAsia="Calibri" w:hAnsi="Times New Roman"/>
                <w:lang w:val="es-AR" w:eastAsia="es-AR"/>
              </w:rPr>
              <w:t>(máximo 10 líneas)</w:t>
            </w:r>
          </w:p>
        </w:tc>
      </w:tr>
      <w:tr w:rsidR="006677E9" w:rsidRPr="006677E9" w:rsidTr="00764A9A">
        <w:trPr>
          <w:trHeight w:val="4142"/>
        </w:trPr>
        <w:tc>
          <w:tcPr>
            <w:tcW w:w="9204" w:type="dxa"/>
          </w:tcPr>
          <w:p w:rsidR="006677E9" w:rsidRPr="006677E9" w:rsidRDefault="006677E9" w:rsidP="006677E9">
            <w:pPr>
              <w:rPr>
                <w:rFonts w:ascii="Times New Roman" w:eastAsia="Calibri" w:hAnsi="Times New Roman"/>
                <w:lang w:val="es-AR" w:eastAsia="es-AR"/>
              </w:rPr>
            </w:pPr>
          </w:p>
        </w:tc>
      </w:tr>
    </w:tbl>
    <w:p w:rsidR="00764A9A" w:rsidRPr="00764A9A" w:rsidRDefault="00764A9A" w:rsidP="006677E9">
      <w:pPr>
        <w:spacing w:line="259" w:lineRule="auto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764A9A" w:rsidRDefault="00764A9A" w:rsidP="006677E9">
      <w:pPr>
        <w:spacing w:line="259" w:lineRule="auto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6677E9" w:rsidRPr="006677E9" w:rsidRDefault="006677E9" w:rsidP="006677E9">
      <w:pPr>
        <w:spacing w:line="259" w:lineRule="auto"/>
        <w:rPr>
          <w:rFonts w:ascii="Times New Roman" w:eastAsia="Times New Roman" w:hAnsi="Times New Roman"/>
          <w:color w:val="000000"/>
          <w:lang w:val="es-AR" w:eastAsia="es-AR"/>
        </w:rPr>
      </w:pPr>
      <w:r w:rsidRPr="006677E9">
        <w:rPr>
          <w:rFonts w:ascii="Times New Roman" w:eastAsia="Times New Roman" w:hAnsi="Times New Roman"/>
          <w:b/>
          <w:color w:val="000000"/>
          <w:lang w:val="es-AR" w:eastAsia="es-AR"/>
        </w:rPr>
        <w:lastRenderedPageBreak/>
        <w:t>Bibliografía</w:t>
      </w:r>
    </w:p>
    <w:p w:rsidR="006677E9" w:rsidRPr="006677E9" w:rsidRDefault="006677E9" w:rsidP="006677E9">
      <w:pPr>
        <w:spacing w:line="259" w:lineRule="auto"/>
        <w:rPr>
          <w:rFonts w:ascii="Times New Roman" w:eastAsia="Calibri" w:hAnsi="Times New Roman"/>
          <w:color w:val="000000"/>
          <w:lang w:val="es-AR" w:eastAsia="es-AR"/>
        </w:rPr>
      </w:pPr>
      <w:r w:rsidRPr="006677E9">
        <w:rPr>
          <w:rFonts w:ascii="Times New Roman" w:eastAsia="Calibri" w:hAnsi="Times New Roman"/>
          <w:color w:val="000000"/>
          <w:lang w:val="es-AR" w:eastAsia="es-AR"/>
        </w:rPr>
        <w:t>La evaluación debe registrar si el artículo incluye bibliografía actualizada y/o clásica sobre el tema abordado.</w:t>
      </w:r>
    </w:p>
    <w:p w:rsidR="006677E9" w:rsidRPr="006677E9" w:rsidRDefault="006677E9" w:rsidP="006677E9">
      <w:pPr>
        <w:spacing w:after="4" w:line="248" w:lineRule="auto"/>
        <w:ind w:left="-5" w:hanging="10"/>
        <w:jc w:val="both"/>
        <w:rPr>
          <w:rFonts w:ascii="Times New Roman" w:eastAsia="Times New Roman" w:hAnsi="Times New Roman"/>
          <w:color w:val="000000"/>
          <w:lang w:val="es-AR" w:eastAsia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09"/>
        <w:gridCol w:w="1489"/>
        <w:gridCol w:w="1489"/>
        <w:gridCol w:w="1489"/>
        <w:gridCol w:w="1489"/>
        <w:gridCol w:w="1489"/>
      </w:tblGrid>
      <w:tr w:rsidR="006677E9" w:rsidRPr="006677E9" w:rsidTr="009E735C">
        <w:tc>
          <w:tcPr>
            <w:tcW w:w="1647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1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2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3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4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5</w:t>
            </w:r>
          </w:p>
        </w:tc>
      </w:tr>
      <w:tr w:rsidR="006677E9" w:rsidRPr="006677E9" w:rsidTr="009E735C">
        <w:tc>
          <w:tcPr>
            <w:tcW w:w="1647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El artículo incluye bibliografía actualizada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</w:tr>
      <w:tr w:rsidR="006677E9" w:rsidRPr="006677E9" w:rsidTr="009E735C">
        <w:tc>
          <w:tcPr>
            <w:tcW w:w="1647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El artículo incluye bibliografía clásica</w:t>
            </w: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1648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</w:tr>
    </w:tbl>
    <w:p w:rsidR="006677E9" w:rsidRPr="00764A9A" w:rsidRDefault="006677E9" w:rsidP="006677E9">
      <w:pPr>
        <w:spacing w:after="4" w:line="248" w:lineRule="auto"/>
        <w:ind w:left="-5" w:hanging="10"/>
        <w:jc w:val="both"/>
        <w:rPr>
          <w:rFonts w:ascii="Times New Roman" w:eastAsia="Times New Roman" w:hAnsi="Times New Roman"/>
          <w:color w:val="000000"/>
          <w:lang w:val="es-AR" w:eastAsia="es-AR"/>
        </w:rPr>
      </w:pPr>
    </w:p>
    <w:p w:rsidR="006677E9" w:rsidRPr="00764A9A" w:rsidRDefault="006677E9" w:rsidP="006677E9">
      <w:pPr>
        <w:spacing w:after="4" w:line="248" w:lineRule="auto"/>
        <w:ind w:left="-5" w:hanging="10"/>
        <w:jc w:val="both"/>
        <w:rPr>
          <w:rFonts w:ascii="Times New Roman" w:eastAsia="Times New Roman" w:hAnsi="Times New Roman"/>
          <w:color w:val="000000"/>
          <w:lang w:val="es-AR" w:eastAsia="es-AR"/>
        </w:rPr>
      </w:pPr>
    </w:p>
    <w:p w:rsidR="006677E9" w:rsidRPr="006677E9" w:rsidRDefault="006677E9" w:rsidP="006677E9">
      <w:pPr>
        <w:spacing w:after="4" w:line="248" w:lineRule="auto"/>
        <w:ind w:left="-5" w:hanging="10"/>
        <w:jc w:val="both"/>
        <w:rPr>
          <w:rFonts w:ascii="Times New Roman" w:eastAsia="Times New Roman" w:hAnsi="Times New Roman"/>
          <w:color w:val="000000"/>
          <w:lang w:val="es-AR" w:eastAsia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6677E9" w:rsidRPr="006677E9" w:rsidTr="00764A9A">
        <w:trPr>
          <w:trHeight w:val="433"/>
        </w:trPr>
        <w:tc>
          <w:tcPr>
            <w:tcW w:w="9054" w:type="dxa"/>
          </w:tcPr>
          <w:p w:rsidR="006677E9" w:rsidRPr="006677E9" w:rsidRDefault="00764A9A" w:rsidP="006677E9">
            <w:pPr>
              <w:rPr>
                <w:rFonts w:ascii="Times New Roman" w:eastAsia="Calibri" w:hAnsi="Times New Roman"/>
                <w:lang w:val="es-AR" w:eastAsia="es-AR"/>
              </w:rPr>
            </w:pPr>
            <w:r w:rsidRPr="00764A9A">
              <w:rPr>
                <w:rFonts w:ascii="Times New Roman" w:eastAsia="Calibri" w:hAnsi="Times New Roman"/>
                <w:lang w:val="es-AR" w:eastAsia="es-AR"/>
              </w:rPr>
              <w:t xml:space="preserve">Sugerencia de modificaciones </w:t>
            </w:r>
            <w:r w:rsidRPr="006677E9">
              <w:rPr>
                <w:rFonts w:ascii="Times New Roman" w:eastAsia="Calibri" w:hAnsi="Times New Roman"/>
                <w:lang w:val="es-AR" w:eastAsia="es-AR"/>
              </w:rPr>
              <w:t xml:space="preserve"> </w:t>
            </w:r>
            <w:r w:rsidR="006677E9" w:rsidRPr="006677E9">
              <w:rPr>
                <w:rFonts w:ascii="Times New Roman" w:eastAsia="Calibri" w:hAnsi="Times New Roman"/>
                <w:lang w:val="es-AR" w:eastAsia="es-AR"/>
              </w:rPr>
              <w:t>(máximo 10 líneas)</w:t>
            </w:r>
          </w:p>
        </w:tc>
      </w:tr>
      <w:tr w:rsidR="006677E9" w:rsidRPr="006677E9" w:rsidTr="00764A9A">
        <w:trPr>
          <w:trHeight w:val="4473"/>
        </w:trPr>
        <w:tc>
          <w:tcPr>
            <w:tcW w:w="9054" w:type="dxa"/>
          </w:tcPr>
          <w:p w:rsidR="006677E9" w:rsidRPr="006677E9" w:rsidRDefault="006677E9" w:rsidP="006677E9">
            <w:pPr>
              <w:rPr>
                <w:rFonts w:ascii="Times New Roman" w:eastAsia="Calibri" w:hAnsi="Times New Roman"/>
                <w:lang w:val="es-AR" w:eastAsia="es-AR"/>
              </w:rPr>
            </w:pPr>
          </w:p>
        </w:tc>
      </w:tr>
    </w:tbl>
    <w:p w:rsidR="00764A9A" w:rsidRDefault="00764A9A" w:rsidP="00764A9A">
      <w:pPr>
        <w:spacing w:after="200" w:line="276" w:lineRule="auto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764A9A" w:rsidRDefault="00764A9A" w:rsidP="006677E9">
      <w:pPr>
        <w:spacing w:after="4" w:line="248" w:lineRule="auto"/>
        <w:ind w:left="-5" w:hanging="10"/>
        <w:jc w:val="both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764A9A" w:rsidRDefault="00764A9A" w:rsidP="006677E9">
      <w:pPr>
        <w:spacing w:after="4" w:line="248" w:lineRule="auto"/>
        <w:ind w:left="-5" w:hanging="10"/>
        <w:jc w:val="both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764A9A" w:rsidRDefault="00764A9A" w:rsidP="006677E9">
      <w:pPr>
        <w:spacing w:after="4" w:line="248" w:lineRule="auto"/>
        <w:ind w:left="-5" w:hanging="10"/>
        <w:jc w:val="both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764A9A" w:rsidRPr="00764A9A" w:rsidRDefault="00764A9A" w:rsidP="006677E9">
      <w:pPr>
        <w:spacing w:after="4" w:line="248" w:lineRule="auto"/>
        <w:ind w:left="-5" w:hanging="10"/>
        <w:jc w:val="both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764A9A" w:rsidRPr="00764A9A" w:rsidRDefault="00764A9A" w:rsidP="006677E9">
      <w:pPr>
        <w:spacing w:after="4" w:line="248" w:lineRule="auto"/>
        <w:ind w:left="-5" w:hanging="10"/>
        <w:jc w:val="both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764A9A" w:rsidRPr="00764A9A" w:rsidRDefault="00764A9A" w:rsidP="006677E9">
      <w:pPr>
        <w:spacing w:after="4" w:line="248" w:lineRule="auto"/>
        <w:ind w:left="-5" w:hanging="10"/>
        <w:jc w:val="both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6677E9" w:rsidRPr="006677E9" w:rsidRDefault="006677E9" w:rsidP="00764A9A">
      <w:pPr>
        <w:spacing w:after="4" w:line="248" w:lineRule="auto"/>
        <w:jc w:val="both"/>
        <w:rPr>
          <w:rFonts w:ascii="Times New Roman" w:eastAsia="Times New Roman" w:hAnsi="Times New Roman"/>
          <w:b/>
          <w:color w:val="000000"/>
          <w:lang w:val="es-AR" w:eastAsia="es-AR"/>
        </w:rPr>
      </w:pPr>
      <w:r w:rsidRPr="006677E9">
        <w:rPr>
          <w:rFonts w:ascii="Times New Roman" w:eastAsia="Times New Roman" w:hAnsi="Times New Roman"/>
          <w:b/>
          <w:color w:val="000000"/>
          <w:lang w:val="es-AR" w:eastAsia="es-AR"/>
        </w:rPr>
        <w:lastRenderedPageBreak/>
        <w:t xml:space="preserve">Requisitos formales </w:t>
      </w:r>
    </w:p>
    <w:p w:rsidR="006677E9" w:rsidRPr="006677E9" w:rsidRDefault="006677E9" w:rsidP="006677E9">
      <w:pPr>
        <w:spacing w:after="4" w:line="248" w:lineRule="auto"/>
        <w:ind w:left="-5" w:hanging="10"/>
        <w:jc w:val="both"/>
        <w:rPr>
          <w:rFonts w:ascii="Times New Roman" w:eastAsia="Times New Roman" w:hAnsi="Times New Roman"/>
          <w:color w:val="000000"/>
          <w:lang w:val="es-AR" w:eastAsia="es-AR"/>
        </w:rPr>
      </w:pPr>
      <w:r w:rsidRPr="006677E9">
        <w:rPr>
          <w:rFonts w:ascii="Times New Roman" w:eastAsia="Calibri" w:hAnsi="Times New Roman"/>
          <w:color w:val="000000"/>
          <w:lang w:val="es-AR" w:eastAsia="es-AR"/>
        </w:rPr>
        <w:t>La evaluación debe</w:t>
      </w:r>
      <w:r w:rsidRPr="006677E9">
        <w:rPr>
          <w:rFonts w:ascii="Times New Roman" w:eastAsia="Times New Roman" w:hAnsi="Times New Roman"/>
          <w:color w:val="000000"/>
          <w:lang w:val="es-AR" w:eastAsia="es-AR"/>
        </w:rPr>
        <w:t xml:space="preserve"> indicar a continuación si el artículo cumple con los requisitos formales detallados en las pautas para autores.</w:t>
      </w:r>
    </w:p>
    <w:p w:rsidR="006677E9" w:rsidRPr="006677E9" w:rsidRDefault="006677E9" w:rsidP="006677E9">
      <w:pPr>
        <w:spacing w:after="4" w:line="248" w:lineRule="auto"/>
        <w:ind w:left="-5" w:hanging="10"/>
        <w:jc w:val="both"/>
        <w:rPr>
          <w:rFonts w:ascii="Times New Roman" w:eastAsia="Times New Roman" w:hAnsi="Times New Roman"/>
          <w:color w:val="000000"/>
          <w:lang w:val="es-AR" w:eastAsia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4"/>
        <w:gridCol w:w="2186"/>
        <w:gridCol w:w="1944"/>
      </w:tblGrid>
      <w:tr w:rsidR="006677E9" w:rsidRPr="006677E9" w:rsidTr="009E735C">
        <w:tc>
          <w:tcPr>
            <w:tcW w:w="5353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2410" w:type="dxa"/>
          </w:tcPr>
          <w:p w:rsidR="006677E9" w:rsidRPr="006677E9" w:rsidRDefault="006677E9" w:rsidP="006677E9">
            <w:pPr>
              <w:jc w:val="center"/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Sí</w:t>
            </w:r>
          </w:p>
        </w:tc>
        <w:tc>
          <w:tcPr>
            <w:tcW w:w="2126" w:type="dxa"/>
          </w:tcPr>
          <w:p w:rsidR="006677E9" w:rsidRPr="006677E9" w:rsidRDefault="006677E9" w:rsidP="006677E9">
            <w:pPr>
              <w:jc w:val="center"/>
              <w:rPr>
                <w:rFonts w:ascii="Times New Roman" w:eastAsia="Times New Roman" w:hAnsi="Times New Roman"/>
                <w:lang w:val="es-AR" w:eastAsia="es-AR"/>
              </w:rPr>
            </w:pPr>
            <w:r w:rsidRPr="006677E9">
              <w:rPr>
                <w:rFonts w:ascii="Times New Roman" w:eastAsia="Times New Roman" w:hAnsi="Times New Roman"/>
                <w:lang w:val="es-AR" w:eastAsia="es-AR"/>
              </w:rPr>
              <w:t>No</w:t>
            </w:r>
          </w:p>
        </w:tc>
      </w:tr>
      <w:tr w:rsidR="006677E9" w:rsidRPr="006677E9" w:rsidTr="009E735C">
        <w:tc>
          <w:tcPr>
            <w:tcW w:w="5353" w:type="dxa"/>
          </w:tcPr>
          <w:p w:rsidR="006677E9" w:rsidRPr="006677E9" w:rsidRDefault="006677E9" w:rsidP="006677E9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es-AR" w:eastAsia="es-AR"/>
              </w:rPr>
            </w:pPr>
            <w:r w:rsidRPr="006677E9">
              <w:rPr>
                <w:rFonts w:ascii="Times New Roman" w:eastAsia="Calibri" w:hAnsi="Times New Roman"/>
                <w:lang w:val="es-AR" w:eastAsia="es-AR"/>
              </w:rPr>
              <w:t xml:space="preserve">Extensión (cantidad de páginas) </w:t>
            </w:r>
          </w:p>
        </w:tc>
        <w:tc>
          <w:tcPr>
            <w:tcW w:w="2410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2126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</w:tr>
      <w:tr w:rsidR="006677E9" w:rsidRPr="006677E9" w:rsidTr="009E735C">
        <w:tc>
          <w:tcPr>
            <w:tcW w:w="5353" w:type="dxa"/>
          </w:tcPr>
          <w:p w:rsidR="006677E9" w:rsidRPr="006677E9" w:rsidRDefault="006677E9" w:rsidP="006677E9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es-AR" w:eastAsia="es-AR"/>
              </w:rPr>
            </w:pPr>
            <w:r w:rsidRPr="006677E9">
              <w:rPr>
                <w:rFonts w:ascii="Times New Roman" w:eastAsia="Calibri" w:hAnsi="Times New Roman"/>
                <w:lang w:val="es-AR" w:eastAsia="es-AR"/>
              </w:rPr>
              <w:t>Tamaño de hoja y márgenes</w:t>
            </w:r>
          </w:p>
        </w:tc>
        <w:tc>
          <w:tcPr>
            <w:tcW w:w="2410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2126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</w:tr>
      <w:tr w:rsidR="006677E9" w:rsidRPr="006677E9" w:rsidTr="009E735C">
        <w:tc>
          <w:tcPr>
            <w:tcW w:w="5353" w:type="dxa"/>
          </w:tcPr>
          <w:p w:rsidR="006677E9" w:rsidRPr="006677E9" w:rsidRDefault="006677E9" w:rsidP="006677E9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es-AR" w:eastAsia="es-AR"/>
              </w:rPr>
            </w:pPr>
            <w:r w:rsidRPr="006677E9">
              <w:rPr>
                <w:rFonts w:ascii="Times New Roman" w:eastAsia="Calibri" w:hAnsi="Times New Roman"/>
                <w:lang w:val="es-AR" w:eastAsia="es-AR"/>
              </w:rPr>
              <w:t>Párrafos y numeración de las páginas</w:t>
            </w:r>
          </w:p>
        </w:tc>
        <w:tc>
          <w:tcPr>
            <w:tcW w:w="2410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2126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</w:tr>
      <w:tr w:rsidR="006677E9" w:rsidRPr="006677E9" w:rsidTr="009E735C">
        <w:tc>
          <w:tcPr>
            <w:tcW w:w="5353" w:type="dxa"/>
          </w:tcPr>
          <w:p w:rsidR="006677E9" w:rsidRPr="006677E9" w:rsidRDefault="006677E9" w:rsidP="006677E9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es-AR" w:eastAsia="es-AR"/>
              </w:rPr>
            </w:pPr>
            <w:r w:rsidRPr="006677E9">
              <w:rPr>
                <w:rFonts w:ascii="Times New Roman" w:eastAsia="Calibri" w:hAnsi="Times New Roman"/>
                <w:lang w:val="es-AR" w:eastAsia="es-AR"/>
              </w:rPr>
              <w:t>Fuente y tamaño</w:t>
            </w:r>
          </w:p>
        </w:tc>
        <w:tc>
          <w:tcPr>
            <w:tcW w:w="2410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2126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</w:tr>
      <w:tr w:rsidR="006677E9" w:rsidRPr="006677E9" w:rsidTr="009E735C">
        <w:tc>
          <w:tcPr>
            <w:tcW w:w="5353" w:type="dxa"/>
          </w:tcPr>
          <w:p w:rsidR="006677E9" w:rsidRPr="006677E9" w:rsidRDefault="006677E9" w:rsidP="006677E9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es-AR" w:eastAsia="es-AR"/>
              </w:rPr>
            </w:pPr>
            <w:r w:rsidRPr="006677E9">
              <w:rPr>
                <w:rFonts w:ascii="Times New Roman" w:eastAsia="Calibri" w:hAnsi="Times New Roman"/>
                <w:lang w:val="es-AR" w:eastAsia="es-AR"/>
              </w:rPr>
              <w:t>Resumen y Palabras clave (en castellano y en inglés)</w:t>
            </w:r>
          </w:p>
        </w:tc>
        <w:tc>
          <w:tcPr>
            <w:tcW w:w="2410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2126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</w:tr>
      <w:tr w:rsidR="006677E9" w:rsidRPr="006677E9" w:rsidTr="009E735C">
        <w:tc>
          <w:tcPr>
            <w:tcW w:w="5353" w:type="dxa"/>
          </w:tcPr>
          <w:p w:rsidR="006677E9" w:rsidRPr="006677E9" w:rsidRDefault="006677E9" w:rsidP="006677E9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es-AR" w:eastAsia="es-AR"/>
              </w:rPr>
            </w:pPr>
            <w:r w:rsidRPr="006677E9">
              <w:rPr>
                <w:rFonts w:ascii="Times New Roman" w:eastAsia="Calibri" w:hAnsi="Times New Roman"/>
                <w:lang w:val="es-AR" w:eastAsia="es-AR"/>
              </w:rPr>
              <w:t>Citas textuales (según normas APA)</w:t>
            </w:r>
          </w:p>
        </w:tc>
        <w:tc>
          <w:tcPr>
            <w:tcW w:w="2410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2126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</w:tr>
      <w:tr w:rsidR="006677E9" w:rsidRPr="006677E9" w:rsidTr="009E735C">
        <w:tc>
          <w:tcPr>
            <w:tcW w:w="5353" w:type="dxa"/>
          </w:tcPr>
          <w:p w:rsidR="006677E9" w:rsidRPr="006677E9" w:rsidRDefault="006677E9" w:rsidP="006677E9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es-AR" w:eastAsia="es-AR"/>
              </w:rPr>
            </w:pPr>
            <w:r w:rsidRPr="006677E9">
              <w:rPr>
                <w:rFonts w:ascii="Times New Roman" w:eastAsia="Calibri" w:hAnsi="Times New Roman"/>
                <w:lang w:val="es-AR" w:eastAsia="es-AR"/>
              </w:rPr>
              <w:t>Referencias bibliográficas (según normas APA)</w:t>
            </w:r>
          </w:p>
        </w:tc>
        <w:tc>
          <w:tcPr>
            <w:tcW w:w="2410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2126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</w:tr>
      <w:tr w:rsidR="006677E9" w:rsidRPr="006677E9" w:rsidTr="009E735C">
        <w:tc>
          <w:tcPr>
            <w:tcW w:w="5353" w:type="dxa"/>
          </w:tcPr>
          <w:p w:rsidR="006677E9" w:rsidRPr="006677E9" w:rsidRDefault="006677E9" w:rsidP="006677E9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es-AR" w:eastAsia="es-AR"/>
              </w:rPr>
            </w:pPr>
            <w:r w:rsidRPr="006677E9">
              <w:rPr>
                <w:rFonts w:ascii="Times New Roman" w:eastAsia="Calibri" w:hAnsi="Times New Roman"/>
                <w:lang w:val="es-AR" w:eastAsia="es-AR"/>
              </w:rPr>
              <w:t>Bibliografía (según normas APA)</w:t>
            </w:r>
          </w:p>
        </w:tc>
        <w:tc>
          <w:tcPr>
            <w:tcW w:w="2410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  <w:tc>
          <w:tcPr>
            <w:tcW w:w="2126" w:type="dxa"/>
          </w:tcPr>
          <w:p w:rsidR="006677E9" w:rsidRPr="006677E9" w:rsidRDefault="006677E9" w:rsidP="006677E9">
            <w:pPr>
              <w:rPr>
                <w:rFonts w:ascii="Times New Roman" w:eastAsia="Times New Roman" w:hAnsi="Times New Roman"/>
                <w:lang w:val="es-AR" w:eastAsia="es-AR"/>
              </w:rPr>
            </w:pPr>
          </w:p>
        </w:tc>
      </w:tr>
    </w:tbl>
    <w:p w:rsidR="00764A9A" w:rsidRDefault="00764A9A" w:rsidP="006677E9">
      <w:pPr>
        <w:spacing w:after="4" w:line="248" w:lineRule="auto"/>
        <w:jc w:val="both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764A9A" w:rsidRDefault="00764A9A" w:rsidP="006677E9">
      <w:pPr>
        <w:spacing w:after="4" w:line="248" w:lineRule="auto"/>
        <w:jc w:val="both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6677E9" w:rsidRPr="006677E9" w:rsidRDefault="005425D0" w:rsidP="006677E9">
      <w:pPr>
        <w:spacing w:after="4" w:line="248" w:lineRule="auto"/>
        <w:jc w:val="both"/>
        <w:rPr>
          <w:rFonts w:ascii="Times New Roman" w:eastAsia="Times New Roman" w:hAnsi="Times New Roman"/>
          <w:b/>
          <w:color w:val="000000"/>
          <w:lang w:val="es-AR" w:eastAsia="es-AR"/>
        </w:rPr>
      </w:pPr>
      <w:r w:rsidRPr="00764A9A">
        <w:rPr>
          <w:rFonts w:ascii="Times New Roman" w:eastAsia="Times New Roman" w:hAnsi="Times New Roman"/>
          <w:b/>
          <w:color w:val="000000"/>
          <w:lang w:val="es-AR" w:eastAsia="es-AR"/>
        </w:rPr>
        <w:t>O</w:t>
      </w:r>
      <w:r w:rsidR="006677E9" w:rsidRPr="006677E9">
        <w:rPr>
          <w:rFonts w:ascii="Times New Roman" w:eastAsia="Times New Roman" w:hAnsi="Times New Roman"/>
          <w:b/>
          <w:color w:val="000000"/>
          <w:lang w:val="es-AR" w:eastAsia="es-AR"/>
        </w:rPr>
        <w:t>tras consideraciones</w:t>
      </w:r>
    </w:p>
    <w:p w:rsidR="006677E9" w:rsidRPr="006677E9" w:rsidRDefault="006677E9" w:rsidP="006677E9">
      <w:pPr>
        <w:spacing w:after="4" w:line="248" w:lineRule="auto"/>
        <w:ind w:left="-5" w:hanging="10"/>
        <w:jc w:val="both"/>
        <w:rPr>
          <w:rFonts w:ascii="Times New Roman" w:eastAsia="Times New Roman" w:hAnsi="Times New Roman"/>
          <w:color w:val="000000"/>
          <w:lang w:val="es-AR" w:eastAsia="es-AR"/>
        </w:rPr>
      </w:pPr>
      <w:r w:rsidRPr="006677E9">
        <w:rPr>
          <w:rFonts w:ascii="Times New Roman" w:eastAsia="Times New Roman" w:hAnsi="Times New Roman"/>
          <w:color w:val="000000"/>
          <w:lang w:val="es-AR" w:eastAsia="es-AR"/>
        </w:rPr>
        <w:t>A fin de orientar a los editores, el/la evaluador/a puede consignar a continuación otras especificaciones que considere necesarias para la publicación del artículo.</w:t>
      </w:r>
    </w:p>
    <w:p w:rsidR="006677E9" w:rsidRPr="006677E9" w:rsidRDefault="006677E9" w:rsidP="006677E9">
      <w:pPr>
        <w:spacing w:after="4" w:line="248" w:lineRule="auto"/>
        <w:ind w:left="-5" w:hanging="10"/>
        <w:jc w:val="both"/>
        <w:rPr>
          <w:rFonts w:ascii="Times New Roman" w:eastAsia="Times New Roman" w:hAnsi="Times New Roman"/>
          <w:color w:val="000000"/>
          <w:lang w:val="es-AR" w:eastAsia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53"/>
      </w:tblGrid>
      <w:tr w:rsidR="006677E9" w:rsidRPr="006677E9" w:rsidTr="006677E9">
        <w:trPr>
          <w:trHeight w:val="220"/>
        </w:trPr>
        <w:tc>
          <w:tcPr>
            <w:tcW w:w="8453" w:type="dxa"/>
          </w:tcPr>
          <w:p w:rsidR="006677E9" w:rsidRPr="006677E9" w:rsidRDefault="00764A9A" w:rsidP="006677E9">
            <w:pPr>
              <w:spacing w:after="4" w:line="248" w:lineRule="auto"/>
              <w:ind w:left="-5" w:hanging="10"/>
              <w:jc w:val="both"/>
              <w:rPr>
                <w:rFonts w:ascii="Times New Roman" w:eastAsia="Times New Roman" w:hAnsi="Times New Roman"/>
                <w:lang w:val="es-AR" w:eastAsia="es-AR"/>
              </w:rPr>
            </w:pPr>
            <w:r w:rsidRPr="00764A9A">
              <w:rPr>
                <w:rFonts w:ascii="Times New Roman" w:eastAsia="Calibri" w:hAnsi="Times New Roman"/>
                <w:lang w:val="es-AR" w:eastAsia="es-AR"/>
              </w:rPr>
              <w:t>Sugerencia de modificaciones</w:t>
            </w:r>
            <w:r>
              <w:rPr>
                <w:rFonts w:ascii="Calibri Light" w:eastAsia="Calibri" w:hAnsi="Calibri Light" w:cs="Calibri"/>
                <w:lang w:val="es-AR" w:eastAsia="es-AR"/>
              </w:rPr>
              <w:t xml:space="preserve"> </w:t>
            </w:r>
            <w:r w:rsidRPr="006677E9">
              <w:rPr>
                <w:rFonts w:ascii="Calibri Light" w:eastAsia="Calibri" w:hAnsi="Calibri Light" w:cs="Calibri"/>
                <w:lang w:val="es-AR" w:eastAsia="es-AR"/>
              </w:rPr>
              <w:t xml:space="preserve"> </w:t>
            </w:r>
            <w:r w:rsidR="006677E9" w:rsidRPr="006677E9">
              <w:rPr>
                <w:rFonts w:ascii="Times New Roman" w:eastAsia="Times New Roman" w:hAnsi="Times New Roman"/>
                <w:lang w:val="es-AR" w:eastAsia="es-AR"/>
              </w:rPr>
              <w:t>(máximo 20 líneas)</w:t>
            </w:r>
          </w:p>
        </w:tc>
      </w:tr>
    </w:tbl>
    <w:p w:rsidR="006677E9" w:rsidRPr="00764A9A" w:rsidRDefault="006677E9" w:rsidP="006677E9">
      <w:pPr>
        <w:spacing w:line="259" w:lineRule="auto"/>
        <w:ind w:left="-5" w:hanging="10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6677E9" w:rsidRPr="00764A9A" w:rsidRDefault="009B1FA2" w:rsidP="006677E9">
      <w:pPr>
        <w:spacing w:line="259" w:lineRule="auto"/>
        <w:ind w:left="-5" w:hanging="10"/>
        <w:rPr>
          <w:rFonts w:ascii="Times New Roman" w:eastAsia="Times New Roman" w:hAnsi="Times New Roman"/>
          <w:b/>
          <w:color w:val="000000"/>
          <w:lang w:val="es-AR" w:eastAsia="es-AR"/>
        </w:rPr>
      </w:pPr>
      <w:r w:rsidRPr="00764A9A">
        <w:rPr>
          <w:rFonts w:ascii="Times New Roman" w:eastAsia="Times New Roman" w:hAnsi="Times New Roman"/>
          <w:b/>
          <w:noProof/>
          <w:color w:val="000000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B4B1B" wp14:editId="358D3356">
                <wp:simplePos x="0" y="0"/>
                <wp:positionH relativeFrom="column">
                  <wp:posOffset>-108585</wp:posOffset>
                </wp:positionH>
                <wp:positionV relativeFrom="paragraph">
                  <wp:posOffset>168275</wp:posOffset>
                </wp:positionV>
                <wp:extent cx="5572125" cy="2895600"/>
                <wp:effectExtent l="0" t="0" r="28575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8AE" w:rsidRDefault="002D48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-8.55pt;margin-top:13.25pt;width:438.75pt;height:2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" fillcolor="white [3201]" strokeweight=".5pt">
                <v:textbox>
                  <w:txbxContent>
                    <w:p w:rsidR="002D48AE" w:rsidRDefault="002D48AE"/>
                  </w:txbxContent>
                </v:textbox>
              </v:shape>
            </w:pict>
          </mc:Fallback>
        </mc:AlternateContent>
      </w:r>
    </w:p>
    <w:p w:rsidR="006677E9" w:rsidRPr="00764A9A" w:rsidRDefault="006677E9" w:rsidP="006677E9">
      <w:pPr>
        <w:spacing w:line="259" w:lineRule="auto"/>
        <w:ind w:left="-5" w:hanging="10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6677E9" w:rsidRPr="00764A9A" w:rsidRDefault="006677E9" w:rsidP="006677E9">
      <w:pPr>
        <w:spacing w:line="259" w:lineRule="auto"/>
        <w:ind w:left="-5" w:hanging="10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6677E9" w:rsidRPr="00764A9A" w:rsidRDefault="006677E9" w:rsidP="006677E9">
      <w:pPr>
        <w:spacing w:line="259" w:lineRule="auto"/>
        <w:ind w:left="-5" w:hanging="10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6677E9" w:rsidRPr="00764A9A" w:rsidRDefault="006677E9" w:rsidP="006677E9">
      <w:pPr>
        <w:spacing w:line="259" w:lineRule="auto"/>
        <w:ind w:left="-5" w:hanging="10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6677E9" w:rsidRPr="00764A9A" w:rsidRDefault="006677E9" w:rsidP="006677E9">
      <w:pPr>
        <w:spacing w:line="259" w:lineRule="auto"/>
        <w:ind w:left="-5" w:hanging="10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6677E9" w:rsidRPr="00764A9A" w:rsidRDefault="006677E9" w:rsidP="006677E9">
      <w:pPr>
        <w:spacing w:line="259" w:lineRule="auto"/>
        <w:ind w:left="-5" w:hanging="10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6677E9" w:rsidRPr="00764A9A" w:rsidRDefault="006677E9" w:rsidP="006677E9">
      <w:pPr>
        <w:spacing w:line="259" w:lineRule="auto"/>
        <w:ind w:left="-5" w:hanging="10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6677E9" w:rsidRPr="00764A9A" w:rsidRDefault="006677E9" w:rsidP="006677E9">
      <w:pPr>
        <w:spacing w:line="259" w:lineRule="auto"/>
        <w:ind w:left="-5" w:hanging="10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6677E9" w:rsidRPr="00764A9A" w:rsidRDefault="006677E9" w:rsidP="006677E9">
      <w:pPr>
        <w:spacing w:line="259" w:lineRule="auto"/>
        <w:ind w:left="-5" w:hanging="10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6677E9" w:rsidRPr="00764A9A" w:rsidRDefault="006677E9" w:rsidP="006677E9">
      <w:pPr>
        <w:spacing w:line="259" w:lineRule="auto"/>
        <w:ind w:left="-5" w:hanging="10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6677E9" w:rsidRPr="00764A9A" w:rsidRDefault="006677E9" w:rsidP="006677E9">
      <w:pPr>
        <w:spacing w:line="259" w:lineRule="auto"/>
        <w:ind w:left="-5" w:hanging="10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6677E9" w:rsidRPr="00764A9A" w:rsidRDefault="006677E9" w:rsidP="006677E9">
      <w:pPr>
        <w:spacing w:line="259" w:lineRule="auto"/>
        <w:ind w:left="-5" w:hanging="10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6677E9" w:rsidRPr="00764A9A" w:rsidRDefault="006677E9" w:rsidP="006677E9">
      <w:pPr>
        <w:spacing w:line="259" w:lineRule="auto"/>
        <w:ind w:left="-5" w:hanging="10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764A9A" w:rsidRDefault="00764A9A" w:rsidP="006677E9">
      <w:pPr>
        <w:spacing w:line="259" w:lineRule="auto"/>
        <w:ind w:left="-5" w:hanging="10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764A9A" w:rsidRPr="00764A9A" w:rsidRDefault="00764A9A" w:rsidP="006677E9">
      <w:pPr>
        <w:spacing w:line="259" w:lineRule="auto"/>
        <w:ind w:left="-5" w:hanging="10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764A9A" w:rsidRDefault="00764A9A" w:rsidP="00764A9A">
      <w:pPr>
        <w:spacing w:line="259" w:lineRule="auto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764A9A" w:rsidRDefault="00764A9A" w:rsidP="00764A9A">
      <w:pPr>
        <w:spacing w:line="259" w:lineRule="auto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5425D0" w:rsidRPr="00764A9A" w:rsidRDefault="008A2401" w:rsidP="008A2401">
      <w:pPr>
        <w:spacing w:line="259" w:lineRule="auto"/>
        <w:jc w:val="center"/>
        <w:rPr>
          <w:rFonts w:ascii="Times New Roman" w:eastAsia="Times New Roman" w:hAnsi="Times New Roman"/>
          <w:b/>
          <w:color w:val="000000"/>
          <w:lang w:val="es-AR" w:eastAsia="es-AR"/>
        </w:rPr>
      </w:pPr>
      <w:r>
        <w:rPr>
          <w:rFonts w:ascii="Times New Roman" w:eastAsia="Times New Roman" w:hAnsi="Times New Roman"/>
          <w:b/>
          <w:color w:val="000000"/>
          <w:lang w:val="es-AR" w:eastAsia="es-AR"/>
        </w:rPr>
        <w:lastRenderedPageBreak/>
        <w:t>RESULTADO DE LA EVALUACIÓN</w:t>
      </w:r>
    </w:p>
    <w:p w:rsidR="006677E9" w:rsidRDefault="006677E9" w:rsidP="006677E9">
      <w:pPr>
        <w:spacing w:line="259" w:lineRule="auto"/>
        <w:ind w:left="-5" w:hanging="10"/>
        <w:rPr>
          <w:rFonts w:ascii="Times New Roman" w:eastAsia="Times New Roman" w:hAnsi="Times New Roman"/>
          <w:b/>
          <w:color w:val="000000"/>
          <w:lang w:val="es-AR" w:eastAsia="es-AR"/>
        </w:rPr>
      </w:pPr>
      <w:r w:rsidRPr="006677E9">
        <w:rPr>
          <w:rFonts w:ascii="Times New Roman" w:eastAsia="Times New Roman" w:hAnsi="Times New Roman"/>
          <w:b/>
          <w:color w:val="000000"/>
          <w:lang w:val="es-AR" w:eastAsia="es-AR"/>
        </w:rPr>
        <w:t xml:space="preserve"> </w:t>
      </w:r>
    </w:p>
    <w:tbl>
      <w:tblPr>
        <w:tblpPr w:leftFromText="141" w:rightFromText="141" w:vertAnchor="text" w:horzAnchor="margin" w:tblpXSpec="center" w:tblpY="111"/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359"/>
        <w:gridCol w:w="539"/>
        <w:gridCol w:w="1954"/>
        <w:gridCol w:w="2608"/>
        <w:gridCol w:w="959"/>
        <w:gridCol w:w="1441"/>
      </w:tblGrid>
      <w:tr w:rsidR="00764A9A" w:rsidRPr="00764A9A" w:rsidTr="00764A9A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9A" w:rsidRPr="00764A9A" w:rsidRDefault="00764A9A" w:rsidP="00764A9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PUNTAJE OBTENIDO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4A9A" w:rsidRPr="00764A9A" w:rsidRDefault="00764A9A" w:rsidP="00764A9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MODIFICACIONES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4A9A" w:rsidRPr="00764A9A" w:rsidRDefault="00764A9A" w:rsidP="00764A9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PUBLICABLE</w:t>
            </w:r>
          </w:p>
        </w:tc>
      </w:tr>
      <w:tr w:rsidR="00764A9A" w:rsidRPr="00764A9A" w:rsidTr="00764A9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9A" w:rsidRPr="00764A9A" w:rsidRDefault="00764A9A" w:rsidP="00764A9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9A" w:rsidRPr="00764A9A" w:rsidRDefault="00764A9A" w:rsidP="00764A9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SI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9A" w:rsidRPr="00764A9A" w:rsidRDefault="00764A9A" w:rsidP="00764A9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NO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9A" w:rsidRPr="00764A9A" w:rsidRDefault="00764A9A" w:rsidP="00764A9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OPTATIVAS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9A" w:rsidRPr="00764A9A" w:rsidRDefault="00764A9A" w:rsidP="00764A9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OBLIGATORIAS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9A" w:rsidRPr="00764A9A" w:rsidRDefault="00764A9A" w:rsidP="00764A9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SI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9A" w:rsidRPr="00764A9A" w:rsidRDefault="00764A9A" w:rsidP="00764A9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NO</w:t>
            </w:r>
          </w:p>
        </w:tc>
      </w:tr>
      <w:tr w:rsidR="00764A9A" w:rsidRPr="00764A9A" w:rsidTr="00764A9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9A" w:rsidRPr="00764A9A" w:rsidRDefault="00764A9A" w:rsidP="00764A9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9A" w:rsidRPr="00764A9A" w:rsidRDefault="00764A9A" w:rsidP="00764A9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9A" w:rsidRPr="00764A9A" w:rsidRDefault="00764A9A" w:rsidP="00764A9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9A" w:rsidRPr="00764A9A" w:rsidRDefault="00764A9A" w:rsidP="00764A9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9A" w:rsidRPr="00764A9A" w:rsidRDefault="00764A9A" w:rsidP="00764A9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9A" w:rsidRPr="00764A9A" w:rsidRDefault="00764A9A" w:rsidP="00764A9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9A" w:rsidRPr="00764A9A" w:rsidRDefault="00764A9A" w:rsidP="00764A9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764A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</w:tbl>
    <w:p w:rsidR="00764A9A" w:rsidRDefault="00764A9A" w:rsidP="006677E9">
      <w:pPr>
        <w:spacing w:line="259" w:lineRule="auto"/>
        <w:ind w:left="-5" w:hanging="10"/>
        <w:rPr>
          <w:rFonts w:ascii="Times New Roman" w:eastAsia="Times New Roman" w:hAnsi="Times New Roman"/>
          <w:b/>
          <w:color w:val="000000"/>
          <w:lang w:val="es-AR" w:eastAsia="es-AR"/>
        </w:rPr>
      </w:pPr>
    </w:p>
    <w:p w:rsidR="00764A9A" w:rsidRPr="006677E9" w:rsidRDefault="00764A9A" w:rsidP="006677E9">
      <w:pPr>
        <w:spacing w:line="259" w:lineRule="auto"/>
        <w:ind w:left="-5" w:hanging="10"/>
        <w:rPr>
          <w:rFonts w:ascii="Times New Roman" w:eastAsia="Calibri" w:hAnsi="Times New Roman"/>
          <w:color w:val="000000"/>
          <w:lang w:val="es-AR" w:eastAsia="es-AR"/>
        </w:rPr>
      </w:pPr>
    </w:p>
    <w:p w:rsidR="006677E9" w:rsidRPr="006677E9" w:rsidRDefault="006677E9" w:rsidP="006677E9">
      <w:pPr>
        <w:spacing w:line="259" w:lineRule="auto"/>
        <w:rPr>
          <w:rFonts w:ascii="Times New Roman" w:eastAsia="Calibri" w:hAnsi="Times New Roman"/>
          <w:color w:val="000000"/>
          <w:lang w:val="es-AR" w:eastAsia="es-AR"/>
        </w:rPr>
      </w:pPr>
      <w:r w:rsidRPr="006677E9">
        <w:rPr>
          <w:rFonts w:ascii="Times New Roman" w:eastAsia="Times New Roman" w:hAnsi="Times New Roman"/>
          <w:b/>
          <w:color w:val="000000"/>
          <w:lang w:val="es-AR" w:eastAsia="es-AR"/>
        </w:rPr>
        <w:t xml:space="preserve"> </w:t>
      </w:r>
    </w:p>
    <w:p w:rsidR="006677E9" w:rsidRPr="006677E9" w:rsidRDefault="006677E9" w:rsidP="006677E9">
      <w:pPr>
        <w:spacing w:line="259" w:lineRule="auto"/>
        <w:rPr>
          <w:rFonts w:ascii="Times New Roman" w:eastAsia="Calibri" w:hAnsi="Times New Roman"/>
          <w:color w:val="000000"/>
          <w:lang w:val="es-AR" w:eastAsia="es-AR"/>
        </w:rPr>
      </w:pPr>
    </w:p>
    <w:p w:rsidR="00764A9A" w:rsidRPr="006677E9" w:rsidRDefault="006677E9" w:rsidP="006677E9">
      <w:pPr>
        <w:spacing w:line="259" w:lineRule="auto"/>
        <w:rPr>
          <w:rFonts w:ascii="Times New Roman" w:eastAsia="Calibri" w:hAnsi="Times New Roman"/>
          <w:color w:val="000000"/>
          <w:lang w:val="es-AR" w:eastAsia="es-AR"/>
        </w:rPr>
      </w:pPr>
      <w:r w:rsidRPr="006677E9">
        <w:rPr>
          <w:rFonts w:ascii="Times New Roman" w:eastAsia="Times New Roman" w:hAnsi="Times New Roman"/>
          <w:color w:val="000000"/>
          <w:lang w:val="es-AR" w:eastAsia="es-AR"/>
        </w:rPr>
        <w:t xml:space="preserve"> </w:t>
      </w:r>
    </w:p>
    <w:p w:rsidR="006677E9" w:rsidRPr="006677E9" w:rsidRDefault="006677E9" w:rsidP="006677E9">
      <w:pPr>
        <w:spacing w:line="259" w:lineRule="auto"/>
        <w:rPr>
          <w:rFonts w:ascii="Times New Roman" w:eastAsia="Calibri" w:hAnsi="Times New Roman"/>
          <w:color w:val="000000"/>
          <w:lang w:val="es-AR" w:eastAsia="es-AR"/>
        </w:rPr>
      </w:pPr>
    </w:p>
    <w:p w:rsidR="00811FB8" w:rsidRPr="00764A9A" w:rsidRDefault="00811FB8" w:rsidP="00E67A1A">
      <w:pPr>
        <w:spacing w:before="30" w:line="360" w:lineRule="auto"/>
        <w:rPr>
          <w:rFonts w:ascii="Times New Roman" w:eastAsia="Calibri" w:hAnsi="Times New Roman"/>
          <w:lang w:val="es-AR" w:eastAsia="en-US"/>
        </w:rPr>
      </w:pPr>
    </w:p>
    <w:sectPr w:rsidR="00811FB8" w:rsidRPr="00764A9A" w:rsidSect="0049567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141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176" w:rsidRDefault="00D33176" w:rsidP="00E77B79">
      <w:r>
        <w:separator/>
      </w:r>
    </w:p>
  </w:endnote>
  <w:endnote w:type="continuationSeparator" w:id="0">
    <w:p w:rsidR="00D33176" w:rsidRDefault="00D33176" w:rsidP="00E7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text1" w:themeTint="80"/>
        <w:sz w:val="20"/>
        <w:szCs w:val="20"/>
      </w:rPr>
      <w:id w:val="1000535685"/>
      <w:docPartObj>
        <w:docPartGallery w:val="Page Numbers (Bottom of Page)"/>
        <w:docPartUnique/>
      </w:docPartObj>
    </w:sdtPr>
    <w:sdtEndPr/>
    <w:sdtContent>
      <w:p w:rsidR="00495676" w:rsidRPr="00495676" w:rsidRDefault="00495676" w:rsidP="00495676">
        <w:pPr>
          <w:pStyle w:val="Piedepgina"/>
          <w:jc w:val="center"/>
          <w:rPr>
            <w:color w:val="7F7F7F" w:themeColor="text1" w:themeTint="80"/>
            <w:sz w:val="20"/>
            <w:szCs w:val="20"/>
          </w:rPr>
        </w:pPr>
      </w:p>
      <w:p w:rsidR="00495676" w:rsidRPr="00495676" w:rsidRDefault="009771BB" w:rsidP="00495676">
        <w:pPr>
          <w:pStyle w:val="Piedepgina"/>
          <w:jc w:val="center"/>
          <w:rPr>
            <w:color w:val="7F7F7F" w:themeColor="text1" w:themeTint="80"/>
            <w:sz w:val="20"/>
            <w:szCs w:val="20"/>
          </w:rPr>
        </w:pPr>
        <w:r>
          <w:rPr>
            <w:color w:val="7F7F7F" w:themeColor="text1" w:themeTint="80"/>
            <w:sz w:val="20"/>
            <w:szCs w:val="20"/>
          </w:rPr>
          <w:t>G</w:t>
        </w:r>
        <w:r w:rsidR="00495676" w:rsidRPr="00495676">
          <w:rPr>
            <w:color w:val="7F7F7F" w:themeColor="text1" w:themeTint="80"/>
            <w:sz w:val="20"/>
            <w:szCs w:val="20"/>
          </w:rPr>
          <w:t>rado cero</w:t>
        </w:r>
        <w:r>
          <w:rPr>
            <w:color w:val="7F7F7F" w:themeColor="text1" w:themeTint="80"/>
            <w:sz w:val="20"/>
            <w:szCs w:val="20"/>
          </w:rPr>
          <w:t xml:space="preserve">. </w:t>
        </w:r>
        <w:r w:rsidR="00495676" w:rsidRPr="00495676">
          <w:rPr>
            <w:color w:val="7F7F7F" w:themeColor="text1" w:themeTint="80"/>
            <w:sz w:val="20"/>
            <w:szCs w:val="20"/>
          </w:rPr>
          <w:t xml:space="preserve">Revista de Estudios en Comunicación. </w:t>
        </w:r>
      </w:p>
      <w:p w:rsidR="00495676" w:rsidRPr="00495676" w:rsidRDefault="00495676" w:rsidP="00495676">
        <w:pPr>
          <w:pStyle w:val="Piedepgina"/>
          <w:jc w:val="center"/>
          <w:rPr>
            <w:color w:val="7F7F7F" w:themeColor="text1" w:themeTint="80"/>
            <w:sz w:val="20"/>
            <w:szCs w:val="20"/>
          </w:rPr>
        </w:pPr>
        <w:r w:rsidRPr="00495676">
          <w:rPr>
            <w:color w:val="7F7F7F" w:themeColor="text1" w:themeTint="80"/>
            <w:sz w:val="20"/>
            <w:szCs w:val="20"/>
          </w:rPr>
          <w:t>Facultad de Ciencias de la comunicación | Universidad de Ciencias Empresariales y Sociales</w:t>
        </w:r>
      </w:p>
      <w:p w:rsidR="00495676" w:rsidRPr="00495676" w:rsidRDefault="00495676" w:rsidP="00495676">
        <w:pPr>
          <w:pStyle w:val="Piedepgina"/>
          <w:jc w:val="center"/>
          <w:rPr>
            <w:color w:val="7F7F7F" w:themeColor="text1" w:themeTint="80"/>
            <w:sz w:val="20"/>
            <w:szCs w:val="20"/>
          </w:rPr>
        </w:pPr>
        <w:r w:rsidRPr="00495676">
          <w:rPr>
            <w:color w:val="7F7F7F" w:themeColor="text1" w:themeTint="80"/>
            <w:sz w:val="20"/>
            <w:szCs w:val="20"/>
          </w:rPr>
          <w:t>Ciudad Autónoma de Buenos Aires</w:t>
        </w:r>
      </w:p>
      <w:p w:rsidR="00495676" w:rsidRPr="00495676" w:rsidRDefault="00495676" w:rsidP="00495676">
        <w:pPr>
          <w:pStyle w:val="Piedepgina"/>
          <w:jc w:val="center"/>
          <w:rPr>
            <w:color w:val="7F7F7F" w:themeColor="text1" w:themeTint="80"/>
            <w:sz w:val="20"/>
            <w:szCs w:val="20"/>
          </w:rPr>
        </w:pPr>
        <w:r w:rsidRPr="00495676">
          <w:rPr>
            <w:color w:val="7F7F7F" w:themeColor="text1" w:themeTint="80"/>
            <w:sz w:val="20"/>
            <w:szCs w:val="20"/>
          </w:rPr>
          <w:t xml:space="preserve">Página </w:t>
        </w:r>
        <w:r w:rsidRPr="00495676">
          <w:rPr>
            <w:color w:val="7F7F7F" w:themeColor="text1" w:themeTint="80"/>
            <w:sz w:val="20"/>
            <w:szCs w:val="20"/>
          </w:rPr>
          <w:fldChar w:fldCharType="begin"/>
        </w:r>
        <w:r w:rsidRPr="00495676">
          <w:rPr>
            <w:color w:val="7F7F7F" w:themeColor="text1" w:themeTint="80"/>
            <w:sz w:val="20"/>
            <w:szCs w:val="20"/>
          </w:rPr>
          <w:instrText>PAGE   \* MERGEFORMAT</w:instrText>
        </w:r>
        <w:r w:rsidRPr="00495676">
          <w:rPr>
            <w:color w:val="7F7F7F" w:themeColor="text1" w:themeTint="80"/>
            <w:sz w:val="20"/>
            <w:szCs w:val="20"/>
          </w:rPr>
          <w:fldChar w:fldCharType="separate"/>
        </w:r>
        <w:r w:rsidR="008A2401" w:rsidRPr="008A2401">
          <w:rPr>
            <w:noProof/>
            <w:color w:val="7F7F7F" w:themeColor="text1" w:themeTint="80"/>
            <w:sz w:val="20"/>
            <w:szCs w:val="20"/>
            <w:lang w:val="es-ES"/>
          </w:rPr>
          <w:t>2</w:t>
        </w:r>
        <w:r w:rsidRPr="00495676">
          <w:rPr>
            <w:color w:val="7F7F7F" w:themeColor="text1" w:themeTint="80"/>
            <w:sz w:val="20"/>
            <w:szCs w:val="20"/>
          </w:rPr>
          <w:fldChar w:fldCharType="end"/>
        </w:r>
        <w:r w:rsidR="00811FB8">
          <w:rPr>
            <w:color w:val="7F7F7F" w:themeColor="text1" w:themeTint="80"/>
            <w:sz w:val="20"/>
            <w:szCs w:val="20"/>
          </w:rPr>
          <w:t xml:space="preserve"> de </w:t>
        </w:r>
        <w:r w:rsidR="00764A9A">
          <w:rPr>
            <w:color w:val="7F7F7F" w:themeColor="text1" w:themeTint="80"/>
            <w:sz w:val="20"/>
            <w:szCs w:val="20"/>
          </w:rPr>
          <w:t>7</w:t>
        </w:r>
      </w:p>
    </w:sdtContent>
  </w:sdt>
  <w:p w:rsidR="00840794" w:rsidRPr="00495676" w:rsidRDefault="00840794">
    <w:pPr>
      <w:pStyle w:val="Piedepgina"/>
      <w:rPr>
        <w:color w:val="7F7F7F" w:themeColor="text1" w:themeTint="8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93D" w:rsidRDefault="00811FB8" w:rsidP="00811FB8">
    <w:pPr>
      <w:pStyle w:val="Piedepgina"/>
      <w:jc w:val="center"/>
      <w:rPr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t>G</w:t>
    </w:r>
    <w:r w:rsidR="00840794" w:rsidRPr="00811FB8">
      <w:rPr>
        <w:color w:val="7F7F7F" w:themeColor="text1" w:themeTint="80"/>
        <w:sz w:val="20"/>
        <w:szCs w:val="20"/>
      </w:rPr>
      <w:t>rado cero</w:t>
    </w:r>
    <w:r>
      <w:rPr>
        <w:color w:val="7F7F7F" w:themeColor="text1" w:themeTint="80"/>
        <w:sz w:val="20"/>
        <w:szCs w:val="20"/>
      </w:rPr>
      <w:t xml:space="preserve">. </w:t>
    </w:r>
    <w:r w:rsidR="00840794" w:rsidRPr="00495676">
      <w:rPr>
        <w:color w:val="7F7F7F" w:themeColor="text1" w:themeTint="80"/>
        <w:sz w:val="20"/>
        <w:szCs w:val="20"/>
      </w:rPr>
      <w:t xml:space="preserve">Revista de Estudios en Comunicación. </w:t>
    </w:r>
  </w:p>
  <w:p w:rsidR="00840794" w:rsidRPr="00495676" w:rsidRDefault="00840794" w:rsidP="00811FB8">
    <w:pPr>
      <w:pStyle w:val="Piedepgina"/>
      <w:jc w:val="center"/>
      <w:rPr>
        <w:color w:val="7F7F7F" w:themeColor="text1" w:themeTint="80"/>
        <w:sz w:val="20"/>
        <w:szCs w:val="20"/>
      </w:rPr>
    </w:pPr>
    <w:r w:rsidRPr="00495676">
      <w:rPr>
        <w:color w:val="7F7F7F" w:themeColor="text1" w:themeTint="80"/>
        <w:sz w:val="20"/>
        <w:szCs w:val="20"/>
      </w:rPr>
      <w:t>Facultad de Ciencias de la comunicación</w:t>
    </w:r>
    <w:r w:rsidR="006F1C3B" w:rsidRPr="00495676">
      <w:rPr>
        <w:color w:val="7F7F7F" w:themeColor="text1" w:themeTint="80"/>
        <w:sz w:val="20"/>
        <w:szCs w:val="20"/>
      </w:rPr>
      <w:t xml:space="preserve"> </w:t>
    </w:r>
    <w:r w:rsidRPr="00495676">
      <w:rPr>
        <w:color w:val="7F7F7F" w:themeColor="text1" w:themeTint="80"/>
        <w:sz w:val="20"/>
        <w:szCs w:val="20"/>
      </w:rPr>
      <w:t>|</w:t>
    </w:r>
    <w:r w:rsidR="006F1C3B" w:rsidRPr="00495676">
      <w:rPr>
        <w:color w:val="7F7F7F" w:themeColor="text1" w:themeTint="80"/>
        <w:sz w:val="20"/>
        <w:szCs w:val="20"/>
      </w:rPr>
      <w:t xml:space="preserve"> </w:t>
    </w:r>
    <w:r w:rsidRPr="00495676">
      <w:rPr>
        <w:color w:val="7F7F7F" w:themeColor="text1" w:themeTint="80"/>
        <w:sz w:val="20"/>
        <w:szCs w:val="20"/>
      </w:rPr>
      <w:t>Universidad de Ciencias Empresariales y Sociales</w:t>
    </w:r>
  </w:p>
  <w:p w:rsidR="00840794" w:rsidRPr="00495676" w:rsidRDefault="00840794" w:rsidP="00811FB8">
    <w:pPr>
      <w:pStyle w:val="Piedepgina"/>
      <w:jc w:val="center"/>
      <w:rPr>
        <w:color w:val="7F7F7F" w:themeColor="text1" w:themeTint="80"/>
        <w:sz w:val="20"/>
        <w:szCs w:val="20"/>
      </w:rPr>
    </w:pPr>
    <w:r w:rsidRPr="00495676">
      <w:rPr>
        <w:color w:val="7F7F7F" w:themeColor="text1" w:themeTint="80"/>
        <w:sz w:val="20"/>
        <w:szCs w:val="20"/>
      </w:rPr>
      <w:t>Ciudad Autónoma de Buenos Aires</w:t>
    </w:r>
  </w:p>
  <w:p w:rsidR="00840794" w:rsidRPr="00495676" w:rsidRDefault="00840794" w:rsidP="00811FB8">
    <w:pPr>
      <w:pStyle w:val="Piedepgina"/>
      <w:jc w:val="center"/>
      <w:rPr>
        <w:color w:val="7F7F7F" w:themeColor="text1" w:themeTint="80"/>
        <w:sz w:val="20"/>
        <w:szCs w:val="20"/>
      </w:rPr>
    </w:pPr>
    <w:r w:rsidRPr="00495676">
      <w:rPr>
        <w:color w:val="7F7F7F" w:themeColor="text1" w:themeTint="80"/>
        <w:sz w:val="20"/>
        <w:szCs w:val="20"/>
      </w:rPr>
      <w:t>P</w:t>
    </w:r>
    <w:r w:rsidR="009026D8" w:rsidRPr="00495676">
      <w:rPr>
        <w:color w:val="7F7F7F" w:themeColor="text1" w:themeTint="80"/>
        <w:sz w:val="20"/>
        <w:szCs w:val="20"/>
      </w:rPr>
      <w:t xml:space="preserve">ágina 1 de </w:t>
    </w:r>
    <w:r w:rsidR="00764A9A">
      <w:rPr>
        <w:color w:val="7F7F7F" w:themeColor="text1" w:themeTint="80"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176" w:rsidRDefault="00D33176" w:rsidP="00E77B79">
      <w:r>
        <w:separator/>
      </w:r>
    </w:p>
  </w:footnote>
  <w:footnote w:type="continuationSeparator" w:id="0">
    <w:p w:rsidR="00D33176" w:rsidRDefault="00D33176" w:rsidP="00E77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D2B" w:rsidRDefault="00840794" w:rsidP="00840794">
    <w:pPr>
      <w:pStyle w:val="Encabezado"/>
      <w:tabs>
        <w:tab w:val="clear" w:pos="4419"/>
        <w:tab w:val="clear" w:pos="8838"/>
        <w:tab w:val="left" w:pos="3750"/>
      </w:tabs>
    </w:pPr>
    <w:r>
      <w:tab/>
    </w:r>
  </w:p>
  <w:p w:rsidR="00E77B79" w:rsidRDefault="00E77B7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D2B" w:rsidRDefault="00B46449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0288" behindDoc="1" locked="0" layoutInCell="1" allowOverlap="1" wp14:anchorId="060AEB08" wp14:editId="6BE74322">
          <wp:simplePos x="0" y="0"/>
          <wp:positionH relativeFrom="column">
            <wp:posOffset>5454015</wp:posOffset>
          </wp:positionH>
          <wp:positionV relativeFrom="paragraph">
            <wp:posOffset>-709295</wp:posOffset>
          </wp:positionV>
          <wp:extent cx="914400" cy="914400"/>
          <wp:effectExtent l="0" t="0" r="0" b="0"/>
          <wp:wrapThrough wrapText="bothSides">
            <wp:wrapPolygon edited="0">
              <wp:start x="6750" y="0"/>
              <wp:lineTo x="4050" y="1350"/>
              <wp:lineTo x="0" y="5400"/>
              <wp:lineTo x="0" y="15750"/>
              <wp:lineTo x="5400" y="21150"/>
              <wp:lineTo x="6750" y="21150"/>
              <wp:lineTo x="14400" y="21150"/>
              <wp:lineTo x="15750" y="21150"/>
              <wp:lineTo x="21150" y="15750"/>
              <wp:lineTo x="21150" y="5400"/>
              <wp:lineTo x="17100" y="1350"/>
              <wp:lineTo x="14400" y="0"/>
              <wp:lineTo x="675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AR" w:eastAsia="es-AR"/>
      </w:rPr>
      <w:drawing>
        <wp:anchor distT="0" distB="0" distL="114300" distR="114300" simplePos="0" relativeHeight="251658240" behindDoc="1" locked="0" layoutInCell="1" allowOverlap="1" wp14:anchorId="3210872B" wp14:editId="3F1E3CAF">
          <wp:simplePos x="0" y="0"/>
          <wp:positionH relativeFrom="column">
            <wp:posOffset>-767080</wp:posOffset>
          </wp:positionH>
          <wp:positionV relativeFrom="paragraph">
            <wp:posOffset>-537845</wp:posOffset>
          </wp:positionV>
          <wp:extent cx="2008505" cy="628650"/>
          <wp:effectExtent l="0" t="0" r="0" b="0"/>
          <wp:wrapTight wrapText="bothSides">
            <wp:wrapPolygon edited="0">
              <wp:start x="0" y="0"/>
              <wp:lineTo x="0" y="20945"/>
              <wp:lineTo x="21306" y="20945"/>
              <wp:lineTo x="21306" y="0"/>
              <wp:lineTo x="0" y="0"/>
            </wp:wrapPolygon>
          </wp:wrapTight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4A2"/>
    <w:multiLevelType w:val="hybridMultilevel"/>
    <w:tmpl w:val="E0B63A5A"/>
    <w:lvl w:ilvl="0" w:tplc="9D9A9C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B531F"/>
    <w:multiLevelType w:val="hybridMultilevel"/>
    <w:tmpl w:val="B5642D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D6588"/>
    <w:multiLevelType w:val="hybridMultilevel"/>
    <w:tmpl w:val="4E7654F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F3929"/>
    <w:multiLevelType w:val="hybridMultilevel"/>
    <w:tmpl w:val="6C9041C0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E9"/>
    <w:rsid w:val="0007577B"/>
    <w:rsid w:val="00140B5A"/>
    <w:rsid w:val="00152824"/>
    <w:rsid w:val="001D3435"/>
    <w:rsid w:val="002D48AE"/>
    <w:rsid w:val="00375230"/>
    <w:rsid w:val="00495676"/>
    <w:rsid w:val="005425D0"/>
    <w:rsid w:val="0058793D"/>
    <w:rsid w:val="00587D2B"/>
    <w:rsid w:val="00645B31"/>
    <w:rsid w:val="006677E9"/>
    <w:rsid w:val="006F1C3B"/>
    <w:rsid w:val="00764A9A"/>
    <w:rsid w:val="00811FB8"/>
    <w:rsid w:val="00840794"/>
    <w:rsid w:val="008A2401"/>
    <w:rsid w:val="008D057C"/>
    <w:rsid w:val="009026D8"/>
    <w:rsid w:val="009771BB"/>
    <w:rsid w:val="009A7B71"/>
    <w:rsid w:val="009B1FA2"/>
    <w:rsid w:val="009F77AE"/>
    <w:rsid w:val="00AF6218"/>
    <w:rsid w:val="00B364A5"/>
    <w:rsid w:val="00B46449"/>
    <w:rsid w:val="00C06D61"/>
    <w:rsid w:val="00C1105E"/>
    <w:rsid w:val="00D33176"/>
    <w:rsid w:val="00E67A1A"/>
    <w:rsid w:val="00E7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676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67A1A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7B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7B79"/>
  </w:style>
  <w:style w:type="paragraph" w:styleId="Piedepgina">
    <w:name w:val="footer"/>
    <w:basedOn w:val="Normal"/>
    <w:link w:val="PiedepginaCar"/>
    <w:uiPriority w:val="99"/>
    <w:unhideWhenUsed/>
    <w:rsid w:val="00E77B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B79"/>
  </w:style>
  <w:style w:type="paragraph" w:styleId="Textodeglobo">
    <w:name w:val="Balloon Text"/>
    <w:basedOn w:val="Normal"/>
    <w:link w:val="TextodegloboCar"/>
    <w:uiPriority w:val="99"/>
    <w:semiHidden/>
    <w:unhideWhenUsed/>
    <w:rsid w:val="00E77B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B79"/>
    <w:rPr>
      <w:rFonts w:ascii="Tahoma" w:hAnsi="Tahoma" w:cs="Tahoma"/>
      <w:sz w:val="16"/>
      <w:szCs w:val="16"/>
    </w:rPr>
  </w:style>
  <w:style w:type="paragraph" w:customStyle="1" w:styleId="Formatolibre">
    <w:name w:val="Formato libre"/>
    <w:rsid w:val="00C06D61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Helvetica Neue" w:eastAsia="Arial Unicode MS" w:hAnsi="Helvetica Neue" w:cs="Arial Unicode MS"/>
      <w:color w:val="222222"/>
      <w:u w:color="222222"/>
      <w:bdr w:val="nil"/>
      <w:lang w:val="es-ES_tradnl" w:eastAsia="es-AR"/>
    </w:rPr>
  </w:style>
  <w:style w:type="character" w:customStyle="1" w:styleId="Ninguno">
    <w:name w:val="Ninguno"/>
    <w:rsid w:val="00C06D61"/>
  </w:style>
  <w:style w:type="paragraph" w:customStyle="1" w:styleId="CuerpoA">
    <w:name w:val="Cuerpo A"/>
    <w:rsid w:val="00C06D6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AR"/>
    </w:rPr>
  </w:style>
  <w:style w:type="paragraph" w:customStyle="1" w:styleId="NotaalpieA">
    <w:name w:val="Nota al pie A"/>
    <w:rsid w:val="00C06D61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" w:eastAsia="Helvetica Neue" w:hAnsi="Helvetica Neue" w:cs="Helvetica Neue"/>
      <w:color w:val="000000"/>
      <w:sz w:val="18"/>
      <w:szCs w:val="18"/>
      <w:u w:color="000000"/>
      <w:bdr w:val="nil"/>
      <w:lang w:val="es-ES_tradnl" w:eastAsia="es-AR"/>
    </w:rPr>
  </w:style>
  <w:style w:type="character" w:customStyle="1" w:styleId="Hyperlink1">
    <w:name w:val="Hyperlink.1"/>
    <w:basedOn w:val="Ninguno"/>
    <w:rsid w:val="00C06D61"/>
    <w:rPr>
      <w:rFonts w:ascii="Times New Roman" w:eastAsia="Times New Roman" w:hAnsi="Times New Roman" w:cs="Times New Roman"/>
      <w:color w:val="000000"/>
      <w:sz w:val="16"/>
      <w:szCs w:val="16"/>
      <w:u w:val="single" w:color="00000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06D61"/>
    <w:rPr>
      <w:vertAlign w:val="superscript"/>
    </w:rPr>
  </w:style>
  <w:style w:type="paragraph" w:customStyle="1" w:styleId="Cabeceraypie">
    <w:name w:val="Cabecera y pie"/>
    <w:rsid w:val="0049567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s-AR"/>
    </w:rPr>
  </w:style>
  <w:style w:type="paragraph" w:styleId="Textonotapie">
    <w:name w:val="footnote text"/>
    <w:basedOn w:val="Normal"/>
    <w:link w:val="TextonotapieCar"/>
    <w:uiPriority w:val="99"/>
    <w:unhideWhenUsed/>
    <w:rsid w:val="0007577B"/>
    <w:rPr>
      <w:rFonts w:ascii="Calibri" w:eastAsia="Calibri" w:hAnsi="Calibri"/>
      <w:sz w:val="20"/>
      <w:szCs w:val="20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7577B"/>
    <w:rPr>
      <w:rFonts w:ascii="Calibri" w:eastAsia="Calibri" w:hAnsi="Calibri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11FB8"/>
    <w:rPr>
      <w:color w:val="0000FF" w:themeColor="hyperlink"/>
      <w:u w:val="single"/>
    </w:rPr>
  </w:style>
  <w:style w:type="paragraph" w:customStyle="1" w:styleId="Ttulo11">
    <w:name w:val="Título 11"/>
    <w:basedOn w:val="Normal"/>
    <w:next w:val="Normal"/>
    <w:uiPriority w:val="9"/>
    <w:qFormat/>
    <w:rsid w:val="00E67A1A"/>
    <w:pPr>
      <w:keepNext/>
      <w:keepLines/>
      <w:spacing w:before="480" w:line="276" w:lineRule="auto"/>
      <w:outlineLvl w:val="0"/>
    </w:pPr>
    <w:rPr>
      <w:rFonts w:eastAsia="Times New Roman"/>
      <w:b/>
      <w:bCs/>
      <w:color w:val="365F91"/>
      <w:sz w:val="28"/>
      <w:szCs w:val="28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E67A1A"/>
  </w:style>
  <w:style w:type="paragraph" w:styleId="Prrafodelista">
    <w:name w:val="List Paragraph"/>
    <w:basedOn w:val="Normal"/>
    <w:uiPriority w:val="34"/>
    <w:qFormat/>
    <w:rsid w:val="00E67A1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E67A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67A1A"/>
    <w:pPr>
      <w:spacing w:before="100" w:beforeAutospacing="1" w:after="100" w:afterAutospacing="1"/>
    </w:pPr>
    <w:rPr>
      <w:rFonts w:ascii="Times New Roman" w:eastAsia="Times New Roman" w:hAnsi="Times New Roman"/>
      <w:lang w:val="es-ES" w:eastAsia="es-AR"/>
    </w:rPr>
  </w:style>
  <w:style w:type="character" w:customStyle="1" w:styleId="apple-converted-space">
    <w:name w:val="apple-converted-space"/>
    <w:basedOn w:val="Fuentedeprrafopredeter"/>
    <w:rsid w:val="00E67A1A"/>
  </w:style>
  <w:style w:type="character" w:customStyle="1" w:styleId="Ttulo1Car1">
    <w:name w:val="Título 1 Car1"/>
    <w:basedOn w:val="Fuentedeprrafopredeter"/>
    <w:uiPriority w:val="9"/>
    <w:rsid w:val="00E67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table" w:customStyle="1" w:styleId="TableGrid">
    <w:name w:val="TableGrid"/>
    <w:rsid w:val="006677E9"/>
    <w:pPr>
      <w:spacing w:after="0" w:line="240" w:lineRule="auto"/>
    </w:pPr>
    <w:rPr>
      <w:rFonts w:eastAsia="Times New Roman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77E9"/>
    <w:pPr>
      <w:spacing w:after="0" w:line="240" w:lineRule="auto"/>
    </w:pPr>
    <w:rPr>
      <w:rFonts w:eastAsia="Times New Roman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676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67A1A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7B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7B79"/>
  </w:style>
  <w:style w:type="paragraph" w:styleId="Piedepgina">
    <w:name w:val="footer"/>
    <w:basedOn w:val="Normal"/>
    <w:link w:val="PiedepginaCar"/>
    <w:uiPriority w:val="99"/>
    <w:unhideWhenUsed/>
    <w:rsid w:val="00E77B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B79"/>
  </w:style>
  <w:style w:type="paragraph" w:styleId="Textodeglobo">
    <w:name w:val="Balloon Text"/>
    <w:basedOn w:val="Normal"/>
    <w:link w:val="TextodegloboCar"/>
    <w:uiPriority w:val="99"/>
    <w:semiHidden/>
    <w:unhideWhenUsed/>
    <w:rsid w:val="00E77B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B79"/>
    <w:rPr>
      <w:rFonts w:ascii="Tahoma" w:hAnsi="Tahoma" w:cs="Tahoma"/>
      <w:sz w:val="16"/>
      <w:szCs w:val="16"/>
    </w:rPr>
  </w:style>
  <w:style w:type="paragraph" w:customStyle="1" w:styleId="Formatolibre">
    <w:name w:val="Formato libre"/>
    <w:rsid w:val="00C06D61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Helvetica Neue" w:eastAsia="Arial Unicode MS" w:hAnsi="Helvetica Neue" w:cs="Arial Unicode MS"/>
      <w:color w:val="222222"/>
      <w:u w:color="222222"/>
      <w:bdr w:val="nil"/>
      <w:lang w:val="es-ES_tradnl" w:eastAsia="es-AR"/>
    </w:rPr>
  </w:style>
  <w:style w:type="character" w:customStyle="1" w:styleId="Ninguno">
    <w:name w:val="Ninguno"/>
    <w:rsid w:val="00C06D61"/>
  </w:style>
  <w:style w:type="paragraph" w:customStyle="1" w:styleId="CuerpoA">
    <w:name w:val="Cuerpo A"/>
    <w:rsid w:val="00C06D6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AR"/>
    </w:rPr>
  </w:style>
  <w:style w:type="paragraph" w:customStyle="1" w:styleId="NotaalpieA">
    <w:name w:val="Nota al pie A"/>
    <w:rsid w:val="00C06D61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" w:eastAsia="Helvetica Neue" w:hAnsi="Helvetica Neue" w:cs="Helvetica Neue"/>
      <w:color w:val="000000"/>
      <w:sz w:val="18"/>
      <w:szCs w:val="18"/>
      <w:u w:color="000000"/>
      <w:bdr w:val="nil"/>
      <w:lang w:val="es-ES_tradnl" w:eastAsia="es-AR"/>
    </w:rPr>
  </w:style>
  <w:style w:type="character" w:customStyle="1" w:styleId="Hyperlink1">
    <w:name w:val="Hyperlink.1"/>
    <w:basedOn w:val="Ninguno"/>
    <w:rsid w:val="00C06D61"/>
    <w:rPr>
      <w:rFonts w:ascii="Times New Roman" w:eastAsia="Times New Roman" w:hAnsi="Times New Roman" w:cs="Times New Roman"/>
      <w:color w:val="000000"/>
      <w:sz w:val="16"/>
      <w:szCs w:val="16"/>
      <w:u w:val="single" w:color="00000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06D61"/>
    <w:rPr>
      <w:vertAlign w:val="superscript"/>
    </w:rPr>
  </w:style>
  <w:style w:type="paragraph" w:customStyle="1" w:styleId="Cabeceraypie">
    <w:name w:val="Cabecera y pie"/>
    <w:rsid w:val="0049567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s-AR"/>
    </w:rPr>
  </w:style>
  <w:style w:type="paragraph" w:styleId="Textonotapie">
    <w:name w:val="footnote text"/>
    <w:basedOn w:val="Normal"/>
    <w:link w:val="TextonotapieCar"/>
    <w:uiPriority w:val="99"/>
    <w:unhideWhenUsed/>
    <w:rsid w:val="0007577B"/>
    <w:rPr>
      <w:rFonts w:ascii="Calibri" w:eastAsia="Calibri" w:hAnsi="Calibri"/>
      <w:sz w:val="20"/>
      <w:szCs w:val="20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7577B"/>
    <w:rPr>
      <w:rFonts w:ascii="Calibri" w:eastAsia="Calibri" w:hAnsi="Calibri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11FB8"/>
    <w:rPr>
      <w:color w:val="0000FF" w:themeColor="hyperlink"/>
      <w:u w:val="single"/>
    </w:rPr>
  </w:style>
  <w:style w:type="paragraph" w:customStyle="1" w:styleId="Ttulo11">
    <w:name w:val="Título 11"/>
    <w:basedOn w:val="Normal"/>
    <w:next w:val="Normal"/>
    <w:uiPriority w:val="9"/>
    <w:qFormat/>
    <w:rsid w:val="00E67A1A"/>
    <w:pPr>
      <w:keepNext/>
      <w:keepLines/>
      <w:spacing w:before="480" w:line="276" w:lineRule="auto"/>
      <w:outlineLvl w:val="0"/>
    </w:pPr>
    <w:rPr>
      <w:rFonts w:eastAsia="Times New Roman"/>
      <w:b/>
      <w:bCs/>
      <w:color w:val="365F91"/>
      <w:sz w:val="28"/>
      <w:szCs w:val="28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E67A1A"/>
  </w:style>
  <w:style w:type="paragraph" w:styleId="Prrafodelista">
    <w:name w:val="List Paragraph"/>
    <w:basedOn w:val="Normal"/>
    <w:uiPriority w:val="34"/>
    <w:qFormat/>
    <w:rsid w:val="00E67A1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E67A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67A1A"/>
    <w:pPr>
      <w:spacing w:before="100" w:beforeAutospacing="1" w:after="100" w:afterAutospacing="1"/>
    </w:pPr>
    <w:rPr>
      <w:rFonts w:ascii="Times New Roman" w:eastAsia="Times New Roman" w:hAnsi="Times New Roman"/>
      <w:lang w:val="es-ES" w:eastAsia="es-AR"/>
    </w:rPr>
  </w:style>
  <w:style w:type="character" w:customStyle="1" w:styleId="apple-converted-space">
    <w:name w:val="apple-converted-space"/>
    <w:basedOn w:val="Fuentedeprrafopredeter"/>
    <w:rsid w:val="00E67A1A"/>
  </w:style>
  <w:style w:type="character" w:customStyle="1" w:styleId="Ttulo1Car1">
    <w:name w:val="Título 1 Car1"/>
    <w:basedOn w:val="Fuentedeprrafopredeter"/>
    <w:uiPriority w:val="9"/>
    <w:rsid w:val="00E67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table" w:customStyle="1" w:styleId="TableGrid">
    <w:name w:val="TableGrid"/>
    <w:rsid w:val="006677E9"/>
    <w:pPr>
      <w:spacing w:after="0" w:line="240" w:lineRule="auto"/>
    </w:pPr>
    <w:rPr>
      <w:rFonts w:eastAsia="Times New Roman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77E9"/>
    <w:pPr>
      <w:spacing w:after="0" w:line="240" w:lineRule="auto"/>
    </w:pPr>
    <w:rPr>
      <w:rFonts w:eastAsia="Times New Roman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riscal\Desktop\CINTIA\revista%20Grado%20cero%20articulos%20para%20subir\PLANTILLA%20DEFINITIV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OEC05</b:Tag>
    <b:SourceType>Book</b:SourceType>
    <b:Guid>{D3CC15FB-2618-49B0-B5D2-F6FAAE716844}</b:Guid>
    <b:Author>
      <b:Author>
        <b:NameList>
          <b:Person>
            <b:Last>OECD</b:Last>
          </b:Person>
        </b:NameList>
      </b:Author>
    </b:Author>
    <b:Title>Manual de Oslo de 2005.Guía para la recogida e interpretación de datos sobre innovación. Tercera edición</b:Title>
    <b:Year>2005</b:Year>
    <b:City>Madrid</b:City>
    <b:Publisher>OECD y Eurostat</b:Publisher>
    <b:RefOrder>1</b:RefOrder>
  </b:Source>
  <b:Source>
    <b:Tag>Sin18</b:Tag>
    <b:SourceType>DocumentFromInternetSite</b:SourceType>
    <b:Guid>{068C46F6-56B3-4BC2-9AD6-51BAECD68D7C}</b:Guid>
    <b:Author>
      <b:Author>
        <b:NameList>
          <b:Person>
            <b:Last>Sinnaps</b:Last>
          </b:Person>
        </b:NameList>
      </b:Author>
    </b:Author>
    <b:Title>Sinnaps.com</b:Title>
    <b:InternetSiteTitle>Sinnaps.com</b:InternetSiteTitle>
    <b:Year>2018</b:Year>
    <b:Month>mayo</b:Month>
    <b:URL>https://www.sinnaps.com/blog-gestion-proyectos/metodologia-scrum</b:URL>
    <b:RefOrder>2</b:RefOrder>
  </b:Source>
  <b:Source>
    <b:Tag>Win16</b:Tag>
    <b:SourceType>Book</b:SourceType>
    <b:Guid>{B0C19861-BFE2-4E0F-98C9-1297A341CDFB}</b:Guid>
    <b:Title>Manual de Metodologías Ágiles</b:Title>
    <b:Year>2016</b:Year>
    <b:Author>
      <b:Author>
        <b:NameList>
          <b:Person>
            <b:Last>Wingu</b:Last>
          </b:Person>
        </b:NameList>
      </b:Author>
    </b:Author>
    <b:City>Buenos Aires</b:City>
    <b:Publisher>Gobierno de la Ciudad de Buenos Aires</b:Publisher>
    <b:RefOrder>3</b:RefOrder>
  </b:Source>
  <b:Source>
    <b:Tag>Perfil</b:Tag>
    <b:SourceType>DocumentFromInternetSite</b:SourceType>
    <b:Guid>{D141B72A-70B9-4C91-BDBB-204B4BF14793}</b:Guid>
    <b:Title>Qué es el "Design Thinking". Esta nueva disciplina es el motor de la innovación.</b:Title>
    <b:InternetSiteTitle>Perfil.com</b:InternetSiteTitle>
    <b:Year>2017</b:Year>
    <b:Month>abril</b:Month>
    <b:Day>18</b:Day>
    <b:URL>http://www.perfil.com/noticias/universidades/design-thinking.phtml</b:URL>
    <b:Author>
      <b:Author>
        <b:NameList>
          <b:Person>
            <b:Last>Onofre</b:Last>
            <b:First>María</b:First>
            <b:Middle>Elena</b:Middle>
          </b:Person>
        </b:NameList>
      </b:Author>
    </b:Author>
    <b:PeriodicalTitle>Diario Perfil</b:PeriodicalTitle>
    <b:RefOrder>4</b:RefOrder>
  </b:Source>
  <b:Source>
    <b:Tag>Man14</b:Tag>
    <b:SourceType>Book</b:SourceType>
    <b:Guid>{DA0CA121-8FEA-455A-BA2E-00FF82A185BD}</b:Guid>
    <b:Author>
      <b:Author>
        <b:NameList>
          <b:Person>
            <b:Last>Manuel Serrano Ortega</b:Last>
            <b:First>Pilar</b:First>
            <b:Middle>Blazquez Ceballos</b:Middle>
          </b:Person>
        </b:NameList>
      </b:Author>
    </b:Author>
    <b:Title>Design Thinking. Lidera el presente, crea el futuro.</b:Title>
    <b:Year>2014</b:Year>
    <b:City>Madrid</b:City>
    <b:Publisher>ESIC</b:Publisher>
    <b:RefOrder>5</b:RefOrder>
  </b:Source>
  <b:Source>
    <b:Tag>Inn18</b:Tag>
    <b:SourceType>InternetSite</b:SourceType>
    <b:Guid>{8975803F-EC82-4366-957D-B1CECFEB1FA1}</b:Guid>
    <b:Title>Innokabi</b:Title>
    <b:Year>2018</b:Year>
    <b:Author>
      <b:Author>
        <b:NameList>
          <b:Person>
            <b:Last>Prim</b:Last>
            <b:First>Alfonso</b:First>
          </b:Person>
        </b:NameList>
      </b:Author>
    </b:Author>
    <b:InternetSiteTitle>Innokabi</b:InternetSiteTitle>
    <b:Month>agosto</b:Month>
    <b:URL>https://innokabi.com/claves-para-emocionar-a-tu-cliente-customer-journey-map/</b:URL>
    <b:RefOrder>6</b:RefOrder>
  </b:Source>
  <b:Source>
    <b:Tag>Spa14</b:Tag>
    <b:SourceType>InternetSite</b:SourceType>
    <b:Guid>{489B6D79-D59A-4FAF-8A7F-22C79F38E719}</b:Guid>
    <b:Author>
      <b:Author>
        <b:NameList>
          <b:Person>
            <b:Last>Sparkfun</b:Last>
          </b:Person>
        </b:NameList>
      </b:Author>
    </b:Author>
    <b:Title>Sparkfun</b:Title>
    <b:Year>2014</b:Year>
    <b:InternetSiteTitle>Sparkfun</b:InternetSiteTitle>
    <b:Month>agosto</b:Month>
    <b:Day>8</b:Day>
    <b:URL>https://www.sparkfun.com/news/1535</b:URL>
    <b:RefOrder>7</b:RefOrder>
  </b:Source>
</b:Sources>
</file>

<file path=customXml/itemProps1.xml><?xml version="1.0" encoding="utf-8"?>
<ds:datastoreItem xmlns:ds="http://schemas.openxmlformats.org/officeDocument/2006/customXml" ds:itemID="{E148AFE0-D40A-41A5-A30A-216612D3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DEFINITIVA</Template>
  <TotalTime>97</TotalTime>
  <Pages>7</Pages>
  <Words>641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 Mariscal</dc:creator>
  <cp:lastModifiedBy>Cintia Mariscal</cp:lastModifiedBy>
  <cp:revision>6</cp:revision>
  <cp:lastPrinted>2020-02-11T20:04:00Z</cp:lastPrinted>
  <dcterms:created xsi:type="dcterms:W3CDTF">2020-02-07T17:46:00Z</dcterms:created>
  <dcterms:modified xsi:type="dcterms:W3CDTF">2020-03-11T15:57:00Z</dcterms:modified>
</cp:coreProperties>
</file>